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5309A" w14:textId="77777777" w:rsidR="00DD4332" w:rsidRDefault="00DD4332" w:rsidP="00F04E43">
      <w:pPr>
        <w:jc w:val="center"/>
        <w:rPr>
          <w:rFonts w:ascii="Sylfaen" w:hAnsi="Sylfaen"/>
          <w:b/>
          <w:sz w:val="26"/>
          <w:szCs w:val="26"/>
        </w:rPr>
      </w:pPr>
    </w:p>
    <w:p w14:paraId="6B728B69" w14:textId="4B6926E0" w:rsidR="00F04E43" w:rsidRPr="00F04E43" w:rsidRDefault="00C36348" w:rsidP="00F04E43">
      <w:pPr>
        <w:jc w:val="center"/>
        <w:rPr>
          <w:rFonts w:ascii="Sylfaen" w:hAnsi="Sylfaen" w:cs="Sylfaen"/>
          <w:b/>
          <w:bCs/>
          <w:sz w:val="26"/>
          <w:szCs w:val="26"/>
        </w:rPr>
      </w:pPr>
      <w:r w:rsidRPr="00F04E43">
        <w:rPr>
          <w:rFonts w:ascii="Sylfaen" w:hAnsi="Sylfaen"/>
          <w:b/>
          <w:sz w:val="26"/>
          <w:szCs w:val="26"/>
        </w:rPr>
        <w:t>Դասընթացի մանրամասն նկարագրություն</w:t>
      </w:r>
    </w:p>
    <w:p w14:paraId="67F3326B" w14:textId="3FEBD957" w:rsidR="00F04E43" w:rsidRPr="00F04E43" w:rsidRDefault="00F04E43" w:rsidP="00F04E43">
      <w:pPr>
        <w:spacing w:after="0" w:line="240" w:lineRule="auto"/>
        <w:jc w:val="center"/>
        <w:rPr>
          <w:rFonts w:ascii="Sylfaen" w:hAnsi="Sylfaen" w:cs="Sylfaen"/>
          <w:b/>
          <w:bCs/>
          <w:sz w:val="26"/>
          <w:szCs w:val="26"/>
        </w:rPr>
      </w:pPr>
      <w:r w:rsidRPr="00F04E43">
        <w:rPr>
          <w:rFonts w:ascii="Sylfaen" w:hAnsi="Sylfaen" w:cs="Sylfaen"/>
          <w:b/>
          <w:bCs/>
          <w:sz w:val="26"/>
          <w:szCs w:val="26"/>
        </w:rPr>
        <w:t>Ինտենսիվ</w:t>
      </w:r>
      <w:r w:rsidR="003979F3" w:rsidRPr="00DD4332">
        <w:rPr>
          <w:rFonts w:ascii="Sylfaen" w:hAnsi="Sylfaen" w:cs="Sylfaen"/>
          <w:b/>
          <w:bCs/>
          <w:sz w:val="26"/>
          <w:szCs w:val="26"/>
        </w:rPr>
        <w:t xml:space="preserve"> </w:t>
      </w:r>
      <w:r w:rsidR="003979F3">
        <w:rPr>
          <w:rFonts w:ascii="Sylfaen" w:hAnsi="Sylfaen" w:cs="Sylfaen"/>
          <w:b/>
          <w:bCs/>
          <w:sz w:val="26"/>
          <w:szCs w:val="26"/>
        </w:rPr>
        <w:t>պտղատու</w:t>
      </w:r>
      <w:r w:rsidRPr="00F04E43">
        <w:rPr>
          <w:rFonts w:ascii="Sylfaen" w:hAnsi="Sylfaen" w:cs="Sylfaen"/>
          <w:b/>
          <w:bCs/>
          <w:sz w:val="26"/>
          <w:szCs w:val="26"/>
        </w:rPr>
        <w:t xml:space="preserve"> այգիների հիմնում և կառավարում</w:t>
      </w:r>
    </w:p>
    <w:p w14:paraId="5ABFB4BC" w14:textId="77E2305F" w:rsidR="00D53FDD" w:rsidRDefault="00D53FDD" w:rsidP="00346C9F">
      <w:pPr>
        <w:jc w:val="center"/>
        <w:rPr>
          <w:rFonts w:ascii="Sylfaen" w:hAnsi="Sylfaen"/>
          <w:b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7110"/>
        <w:gridCol w:w="2870"/>
      </w:tblGrid>
      <w:tr w:rsidR="008B4ABE" w14:paraId="06293C15" w14:textId="77777777" w:rsidTr="00204371">
        <w:tc>
          <w:tcPr>
            <w:tcW w:w="7110" w:type="dxa"/>
          </w:tcPr>
          <w:p w14:paraId="09996D03" w14:textId="3EC6C8C1" w:rsidR="008B4ABE" w:rsidRDefault="008B4ABE" w:rsidP="008B4AB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Թեմաներ</w:t>
            </w:r>
          </w:p>
        </w:tc>
        <w:tc>
          <w:tcPr>
            <w:tcW w:w="2870" w:type="dxa"/>
          </w:tcPr>
          <w:p w14:paraId="5DF7CABA" w14:textId="64DC7B69" w:rsidR="008B4ABE" w:rsidRDefault="008B4ABE" w:rsidP="008B4AB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Փորձագետներ</w:t>
            </w:r>
          </w:p>
        </w:tc>
      </w:tr>
      <w:tr w:rsidR="008B4ABE" w14:paraId="36FD0F1C" w14:textId="77777777" w:rsidTr="00204371">
        <w:tc>
          <w:tcPr>
            <w:tcW w:w="7110" w:type="dxa"/>
          </w:tcPr>
          <w:p w14:paraId="5C1ADC99" w14:textId="77777777" w:rsidR="008B4ABE" w:rsidRPr="008B4ABE" w:rsidRDefault="008B4ABE" w:rsidP="008B4ABE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8B4ABE">
              <w:rPr>
                <w:rFonts w:ascii="Sylfaen" w:hAnsi="Sylfaen" w:cs="Sylfaen"/>
              </w:rPr>
              <w:t>Ինտենսիվ այգեպտղաբուծության հիմքում ընկած  գաղափարներն ու գիտական  նվաճումները։</w:t>
            </w:r>
          </w:p>
          <w:p w14:paraId="10A7E563" w14:textId="3083FCA4" w:rsidR="008B4ABE" w:rsidRPr="008B4ABE" w:rsidRDefault="008B4ABE" w:rsidP="008B4ABE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8B4ABE">
              <w:rPr>
                <w:rFonts w:ascii="Sylfaen" w:hAnsi="Sylfaen" w:cs="Sylfaen"/>
              </w:rPr>
              <w:t>Ինտենսիվ պտղատու  տնկարկների տիպերը և հիմնման սկղբունքները, նրանց տնկանյութի առանձնահատկությունները:</w:t>
            </w:r>
          </w:p>
          <w:p w14:paraId="527FF598" w14:textId="7A24C8F2" w:rsidR="008B4ABE" w:rsidRPr="001F1ED2" w:rsidRDefault="008B4ABE" w:rsidP="001F1ED2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8B4ABE">
              <w:rPr>
                <w:rFonts w:ascii="Sylfaen" w:hAnsi="Sylfaen" w:cs="Sylfaen"/>
              </w:rPr>
              <w:t>Ինտենսիվ այգիներ հիմնելու համար տեղանքի և տարածքի ընտրությունը և նախագծումը՝ ելնելով տարբեր տեսակների, մշակաձևերի և պատվաստակալների</w:t>
            </w:r>
            <w:r w:rsidR="001F1ED2" w:rsidRPr="001F1ED2">
              <w:rPr>
                <w:rFonts w:ascii="Sylfaen" w:hAnsi="Sylfaen" w:cs="Sylfaen"/>
              </w:rPr>
              <w:t xml:space="preserve"> </w:t>
            </w:r>
            <w:r w:rsidR="001F1ED2">
              <w:rPr>
                <w:rFonts w:ascii="Sylfaen" w:hAnsi="Sylfaen" w:cs="Sylfaen"/>
              </w:rPr>
              <w:t>ը</w:t>
            </w:r>
            <w:r w:rsidRPr="001F1ED2">
              <w:rPr>
                <w:rFonts w:ascii="Sylfaen" w:hAnsi="Sylfaen" w:cs="Sylfaen"/>
              </w:rPr>
              <w:t>նտրությունից</w:t>
            </w:r>
          </w:p>
          <w:p w14:paraId="086E0BD2" w14:textId="0923187D" w:rsidR="008B4ABE" w:rsidRPr="008B4ABE" w:rsidRDefault="008B4ABE" w:rsidP="008B4ABE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8B4ABE">
              <w:rPr>
                <w:rFonts w:ascii="Sylfaen" w:hAnsi="Sylfaen" w:cs="Sylfaen"/>
              </w:rPr>
              <w:t>Պտղահատապտղատու տնկարկների այգետարածքի հատակագծումն ու կազմակերպումը, մշակաձևերի բաշխման և տնկման բանաձևերի սահմանումը։</w:t>
            </w:r>
          </w:p>
          <w:p w14:paraId="48DF2DEE" w14:textId="77777777" w:rsidR="008B4ABE" w:rsidRDefault="008B4ABE" w:rsidP="008B4ABE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8B4ABE">
              <w:rPr>
                <w:rFonts w:ascii="Sylfaen" w:hAnsi="Sylfaen" w:cs="Sylfaen"/>
              </w:rPr>
              <w:t>Այգետնկման աշխատանքների նախապատրաստումն ու կատարումը և նորատունկ տնկարկների խնամքի աշխատանքները։</w:t>
            </w:r>
          </w:p>
          <w:p w14:paraId="5819C930" w14:textId="77777777" w:rsidR="008B4ABE" w:rsidRDefault="008B4ABE" w:rsidP="008B4ABE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8B4ABE">
              <w:rPr>
                <w:rFonts w:ascii="Sylfaen" w:hAnsi="Sylfaen" w:cs="Sylfaen"/>
              </w:rPr>
              <w:t>Ինտենսիվ տնկարկների պտղատու բույսերի ձևավորման սկզբունքները և համակարգերը:</w:t>
            </w:r>
          </w:p>
          <w:p w14:paraId="64EF66BB" w14:textId="1FC22EC0" w:rsidR="008B4ABE" w:rsidRDefault="008B4ABE" w:rsidP="008B4ABE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8B4ABE">
              <w:rPr>
                <w:rFonts w:ascii="Sylfaen" w:hAnsi="Sylfaen" w:cs="Sylfaen"/>
              </w:rPr>
              <w:t>Ինտենսիվ տնկարկների հողի մշակության, պահպանման, պարա</w:t>
            </w:r>
            <w:r w:rsidR="003059CC">
              <w:rPr>
                <w:rFonts w:ascii="Sylfaen" w:hAnsi="Sylfaen" w:cs="Sylfaen"/>
              </w:rPr>
              <w:t>ր</w:t>
            </w:r>
            <w:r w:rsidRPr="008B4ABE">
              <w:rPr>
                <w:rFonts w:ascii="Sylfaen" w:hAnsi="Sylfaen" w:cs="Sylfaen"/>
              </w:rPr>
              <w:t>տացման արդիական տեխնոլոգիաները:</w:t>
            </w:r>
          </w:p>
          <w:p w14:paraId="3CA83CFA" w14:textId="77777777" w:rsidR="008B4ABE" w:rsidRDefault="008B4ABE" w:rsidP="008B4ABE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8B4ABE">
              <w:rPr>
                <w:rFonts w:ascii="Sylfaen" w:hAnsi="Sylfaen" w:cs="Sylfaen"/>
              </w:rPr>
              <w:t>Ինտենսիվ տնկարկների ոռոգման ու սնուցման արդիական տեխնոլոգիաները:</w:t>
            </w:r>
          </w:p>
          <w:p w14:paraId="4A687E16" w14:textId="77777777" w:rsidR="008B4ABE" w:rsidRDefault="008B4ABE" w:rsidP="008B4ABE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8B4ABE">
              <w:rPr>
                <w:rFonts w:ascii="Sylfaen" w:hAnsi="Sylfaen" w:cs="Sylfaen"/>
              </w:rPr>
              <w:t>Ինտենսիվ տնկարկների բույսերի և բերքի պաշտպանությունը վնասարար գործոնների և օրգանիզմների աղդեցություններից</w:t>
            </w:r>
          </w:p>
          <w:p w14:paraId="71FAB6F7" w14:textId="77777777" w:rsidR="008B4ABE" w:rsidRDefault="008B4ABE" w:rsidP="008B4ABE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8B4ABE">
              <w:rPr>
                <w:rFonts w:ascii="Sylfaen" w:hAnsi="Sylfaen" w:cs="Sylfaen"/>
              </w:rPr>
              <w:t>Ինտենսիվ տնկարկների բերքահավաքի նոր տեխնոլոգիաները և արդիական մեքենաները</w:t>
            </w:r>
          </w:p>
          <w:p w14:paraId="6227AA66" w14:textId="77777777" w:rsidR="00037F13" w:rsidRPr="00037F13" w:rsidRDefault="00037F13" w:rsidP="00037F13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037F13">
              <w:rPr>
                <w:rFonts w:ascii="Sylfaen" w:hAnsi="Sylfaen" w:cs="Sylfaen"/>
              </w:rPr>
              <w:t>Ընկույզի կենսաբանական առանձնահատկությունները</w:t>
            </w:r>
          </w:p>
          <w:p w14:paraId="26C0EFC3" w14:textId="77777777" w:rsidR="00037F13" w:rsidRPr="00037F13" w:rsidRDefault="00037F13" w:rsidP="00037F13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037F13">
              <w:rPr>
                <w:rFonts w:ascii="Sylfaen" w:hAnsi="Sylfaen" w:cs="Sylfaen"/>
              </w:rPr>
              <w:t>Նուշի կենսաբանական առանձնահատկությունները</w:t>
            </w:r>
          </w:p>
          <w:p w14:paraId="52BAC41C" w14:textId="77777777" w:rsidR="00037F13" w:rsidRPr="00037F13" w:rsidRDefault="00037F13" w:rsidP="00037F13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037F13">
              <w:rPr>
                <w:rFonts w:ascii="Sylfaen" w:hAnsi="Sylfaen" w:cs="Sylfaen"/>
              </w:rPr>
              <w:t>Ընկույզի էտ</w:t>
            </w:r>
          </w:p>
          <w:p w14:paraId="62024FD2" w14:textId="77777777" w:rsidR="00037F13" w:rsidRPr="00037F13" w:rsidRDefault="00037F13" w:rsidP="00037F13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037F13">
              <w:rPr>
                <w:rFonts w:ascii="Sylfaen" w:hAnsi="Sylfaen" w:cs="Sylfaen"/>
              </w:rPr>
              <w:t>Նուշի էտ</w:t>
            </w:r>
          </w:p>
          <w:p w14:paraId="0DBD097A" w14:textId="77777777" w:rsidR="00037F13" w:rsidRPr="00037F13" w:rsidRDefault="00037F13" w:rsidP="00037F13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037F13">
              <w:rPr>
                <w:rFonts w:ascii="Sylfaen" w:hAnsi="Sylfaen" w:cs="Sylfaen"/>
              </w:rPr>
              <w:t>Ոռոգում</w:t>
            </w:r>
          </w:p>
          <w:p w14:paraId="410118F8" w14:textId="77777777" w:rsidR="00037F13" w:rsidRDefault="00037F13" w:rsidP="002E6B99">
            <w:pPr>
              <w:rPr>
                <w:rFonts w:ascii="Sylfaen" w:hAnsi="Sylfaen" w:cs="Sylfaen"/>
              </w:rPr>
            </w:pPr>
          </w:p>
          <w:p w14:paraId="6F142F14" w14:textId="77777777" w:rsidR="002E6B99" w:rsidRDefault="002E6B99" w:rsidP="002E6B99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Գործնական պարապմունքներ այգում</w:t>
            </w:r>
          </w:p>
          <w:p w14:paraId="0405AEE9" w14:textId="68891C6B" w:rsidR="002E6B99" w:rsidRPr="002E6B99" w:rsidRDefault="002E6B99" w:rsidP="002E6B99">
            <w:pPr>
              <w:rPr>
                <w:rFonts w:ascii="Sylfaen" w:hAnsi="Sylfaen" w:cs="Sylfaen"/>
              </w:rPr>
            </w:pPr>
          </w:p>
        </w:tc>
        <w:tc>
          <w:tcPr>
            <w:tcW w:w="2870" w:type="dxa"/>
          </w:tcPr>
          <w:p w14:paraId="6B06C16F" w14:textId="3F3B668C" w:rsidR="008B4ABE" w:rsidRDefault="008B4ABE" w:rsidP="004E09EA">
            <w:pPr>
              <w:spacing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Արա Հովհաննիսյան</w:t>
            </w:r>
          </w:p>
          <w:p w14:paraId="745F0895" w14:textId="6BD67102" w:rsidR="008B4ABE" w:rsidRDefault="008B4ABE" w:rsidP="004E09EA">
            <w:pPr>
              <w:spacing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Արմեն Զաքարյան</w:t>
            </w:r>
          </w:p>
          <w:p w14:paraId="6913C86E" w14:textId="20025FDE" w:rsidR="008B4ABE" w:rsidRDefault="008B4ABE" w:rsidP="004E09EA">
            <w:pPr>
              <w:spacing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Գևորգ Հարությունյան</w:t>
            </w:r>
          </w:p>
        </w:tc>
      </w:tr>
      <w:tr w:rsidR="008B4ABE" w14:paraId="50E3021B" w14:textId="77777777" w:rsidTr="00204371">
        <w:tc>
          <w:tcPr>
            <w:tcW w:w="7110" w:type="dxa"/>
          </w:tcPr>
          <w:p w14:paraId="56C47DAF" w14:textId="7AAB51CA" w:rsidR="008B4ABE" w:rsidRPr="00E84DD7" w:rsidRDefault="00E84DD7" w:rsidP="0049730A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E84DD7">
              <w:rPr>
                <w:rFonts w:ascii="Sylfaen" w:hAnsi="Sylfaen" w:cs="Sylfaen"/>
              </w:rPr>
              <w:t>Տնկարանը, որպես այգեգործության զարգացման հիմքերից մեկը: Տնկարանի տեղի ընտրությունը, հողի նախապատրաստումը, տարածքի կազմակերպումը և տեղաձևումը:</w:t>
            </w:r>
          </w:p>
          <w:p w14:paraId="59A63097" w14:textId="77777777" w:rsidR="00E84DD7" w:rsidRDefault="00E84DD7" w:rsidP="00E84DD7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E84DD7">
              <w:rPr>
                <w:rFonts w:ascii="Sylfaen" w:hAnsi="Sylfaen" w:cs="Sylfaen"/>
              </w:rPr>
              <w:t>Պտղատու տնկարանի կառուցվածքը, դերը և նշանակությունը: Տնկարանի բազմացման բաժին:</w:t>
            </w:r>
          </w:p>
          <w:p w14:paraId="1DCB0A22" w14:textId="76A2CDDC" w:rsidR="00E21BB4" w:rsidRPr="00E21BB4" w:rsidRDefault="00E21BB4" w:rsidP="00E21BB4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E21BB4">
              <w:rPr>
                <w:rFonts w:ascii="Sylfaen" w:hAnsi="Sylfaen" w:cs="Sylfaen"/>
              </w:rPr>
              <w:t>Սերմերի ստրատիֆիկացիան, կատարման տեխնիկան, նպատակը, հետբերքահավաքային հասունացման շրջանում սերմի հետ տեղի ունեցող փոփոխություններ</w:t>
            </w:r>
            <w:r w:rsidR="006B242C">
              <w:rPr>
                <w:rFonts w:ascii="Sylfaen" w:hAnsi="Sylfaen" w:cs="Sylfaen"/>
              </w:rPr>
              <w:t>ը</w:t>
            </w:r>
            <w:r w:rsidRPr="00E21BB4">
              <w:rPr>
                <w:rFonts w:ascii="Sylfaen" w:hAnsi="Sylfaen" w:cs="Sylfaen"/>
              </w:rPr>
              <w:t>: Պահանջվող պատվաստակալների ստացման համար սերմի քանակի հաշվարկման կարգը:</w:t>
            </w:r>
            <w:r>
              <w:rPr>
                <w:rFonts w:ascii="Sylfaen" w:hAnsi="Sylfaen" w:cs="Sylfaen"/>
              </w:rPr>
              <w:t xml:space="preserve"> </w:t>
            </w:r>
            <w:r w:rsidRPr="00E21BB4">
              <w:rPr>
                <w:rFonts w:ascii="Sylfaen" w:hAnsi="Sylfaen" w:cs="Sylfaen"/>
              </w:rPr>
              <w:t>Արտադրական տնկարաններում ցանքի կատարման ժամկետը,  ձևերը և խորությունը:</w:t>
            </w:r>
          </w:p>
          <w:p w14:paraId="0859D911" w14:textId="7C4C7FAD" w:rsidR="00E84DD7" w:rsidRDefault="00E84DD7" w:rsidP="00E84DD7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E84DD7">
              <w:rPr>
                <w:rFonts w:ascii="Sylfaen" w:hAnsi="Sylfaen" w:cs="Sylfaen"/>
              </w:rPr>
              <w:lastRenderedPageBreak/>
              <w:t>Պատվաստակալների կիրառական նշանակությունը պտղաբուծության  մեջ: Պատվաստակալներին ներկայացվող պահանջները: Պտղատու տեսակների պատվաստակալները: Կախված պատվաստակալից ծառերի մոտ տեղի ունեցող փոփոխությունները: Կիսագաճաճ և գաճաճ պատվաստակալներ:</w:t>
            </w:r>
          </w:p>
          <w:p w14:paraId="017DD8AE" w14:textId="6D85945C" w:rsidR="002902D5" w:rsidRDefault="002902D5" w:rsidP="00815B7C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2902D5">
              <w:rPr>
                <w:rFonts w:ascii="Sylfaen" w:hAnsi="Sylfaen" w:cs="Sylfaen"/>
              </w:rPr>
              <w:t>Ծիրանենու, սալորենու, դեղձենու, բալենու և կեռասենու պատվաստակալներ:</w:t>
            </w:r>
          </w:p>
          <w:p w14:paraId="16818910" w14:textId="5EC078D7" w:rsidR="00815B7C" w:rsidRDefault="00E84DD7" w:rsidP="00815B7C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4F4796">
              <w:rPr>
                <w:rFonts w:ascii="Sylfaen" w:hAnsi="Sylfaen" w:cs="Sylfaen"/>
              </w:rPr>
              <w:t>Խնձորենու և տանձոնու,</w:t>
            </w:r>
            <w:r w:rsidR="004F4796" w:rsidRPr="004F4796">
              <w:rPr>
                <w:rFonts w:ascii="Sylfaen" w:hAnsi="Sylfaen" w:cs="Sylfaen"/>
              </w:rPr>
              <w:t xml:space="preserve"> </w:t>
            </w:r>
            <w:r w:rsidRPr="004F4796">
              <w:rPr>
                <w:rFonts w:ascii="Sylfaen" w:hAnsi="Sylfaen" w:cs="Sylfaen"/>
              </w:rPr>
              <w:t>արևելյան խուրմայի և ընկուզավորների  պատվաստակալներ</w:t>
            </w:r>
            <w:r w:rsidR="006B242C">
              <w:rPr>
                <w:rFonts w:ascii="Sylfaen" w:hAnsi="Sylfaen" w:cs="Sylfaen"/>
              </w:rPr>
              <w:t>։</w:t>
            </w:r>
          </w:p>
          <w:p w14:paraId="0AFBAE3E" w14:textId="77777777" w:rsidR="00815B7C" w:rsidRDefault="00815B7C" w:rsidP="00815B7C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815B7C">
              <w:rPr>
                <w:rFonts w:ascii="Sylfaen" w:hAnsi="Sylfaen" w:cs="Sylfaen"/>
              </w:rPr>
              <w:t>Ձևավորման բաժին, տնկարանում տնկիների սաղարթի</w:t>
            </w:r>
            <w:r>
              <w:rPr>
                <w:rFonts w:ascii="Sylfaen" w:hAnsi="Sylfaen" w:cs="Sylfaen"/>
              </w:rPr>
              <w:t xml:space="preserve"> </w:t>
            </w:r>
            <w:r w:rsidRPr="00815B7C">
              <w:rPr>
                <w:rFonts w:ascii="Sylfaen" w:hAnsi="Sylfaen" w:cs="Sylfaen"/>
              </w:rPr>
              <w:t>էտը և ձևավորումը: Տնկանյութի հանումը, պիտակավորումը, պահպանումը և խնամքը:</w:t>
            </w:r>
          </w:p>
          <w:p w14:paraId="6736FF58" w14:textId="00B74AB9" w:rsidR="00815B7C" w:rsidRDefault="00815B7C" w:rsidP="00815B7C">
            <w:pPr>
              <w:pStyle w:val="ListParagraph"/>
              <w:numPr>
                <w:ilvl w:val="0"/>
                <w:numId w:val="6"/>
              </w:numPr>
              <w:rPr>
                <w:rFonts w:ascii="Sylfaen" w:hAnsi="Sylfaen" w:cs="Sylfaen"/>
              </w:rPr>
            </w:pPr>
            <w:r w:rsidRPr="00815B7C">
              <w:rPr>
                <w:rFonts w:ascii="Sylfaen" w:hAnsi="Sylfaen" w:cs="Sylfaen"/>
              </w:rPr>
              <w:t>Սերմերով և վեգետատիվ ճանապարհով բազմացող պատվաստակալների համար մայրուտների հիմնումը և խնամքը: Պտղատու տեսակների սորտային մայրուտի հիմնումը, խնամքը և ապրոբացիան: Պետության կողմից պետական օրենքների և վերահսկողության սահմանում տնկարանային ոլորտի հանդեպ:</w:t>
            </w:r>
          </w:p>
          <w:p w14:paraId="12BA39DB" w14:textId="77777777" w:rsidR="004961A0" w:rsidRPr="00815B7C" w:rsidRDefault="004961A0" w:rsidP="004961A0">
            <w:pPr>
              <w:pStyle w:val="ListParagraph"/>
              <w:ind w:left="360"/>
              <w:rPr>
                <w:rFonts w:ascii="Sylfaen" w:hAnsi="Sylfaen" w:cs="Sylfaen"/>
              </w:rPr>
            </w:pPr>
          </w:p>
          <w:p w14:paraId="4E64EC39" w14:textId="3C8F798E" w:rsidR="00E84DD7" w:rsidRDefault="00E84DD7" w:rsidP="00E84DD7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Գործնական պարապմունքներ այգում</w:t>
            </w:r>
          </w:p>
          <w:p w14:paraId="5C9E2FF0" w14:textId="2C015544" w:rsidR="00E84DD7" w:rsidRPr="00E84DD7" w:rsidRDefault="00E84DD7" w:rsidP="00E84DD7">
            <w:pPr>
              <w:rPr>
                <w:rFonts w:ascii="Sylfaen" w:hAnsi="Sylfaen" w:cs="Sylfaen"/>
              </w:rPr>
            </w:pPr>
          </w:p>
        </w:tc>
        <w:tc>
          <w:tcPr>
            <w:tcW w:w="2870" w:type="dxa"/>
          </w:tcPr>
          <w:p w14:paraId="3BA1FFE7" w14:textId="22390FE4" w:rsidR="008B4ABE" w:rsidRDefault="00E15494" w:rsidP="008B4AB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Արամ Ասատրյան</w:t>
            </w:r>
          </w:p>
        </w:tc>
      </w:tr>
      <w:tr w:rsidR="008219B3" w14:paraId="70325C64" w14:textId="77777777" w:rsidTr="00204371">
        <w:tc>
          <w:tcPr>
            <w:tcW w:w="7110" w:type="dxa"/>
          </w:tcPr>
          <w:p w14:paraId="096F0A85" w14:textId="77777777" w:rsidR="008219B3" w:rsidRPr="00DB17EA" w:rsidRDefault="004D361C" w:rsidP="00DB17EA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</w:rPr>
            </w:pPr>
            <w:r w:rsidRPr="00DB17EA">
              <w:rPr>
                <w:rFonts w:ascii="Sylfaen" w:hAnsi="Sylfaen" w:cs="Times New Roman"/>
              </w:rPr>
              <w:t>Պտղատու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ծառատեսակների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վնասակար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միջատների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կենսաէկոլոգիական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առանձնահատկությունները</w:t>
            </w:r>
            <w:r w:rsidRPr="00DB17EA">
              <w:rPr>
                <w:rFonts w:ascii="Sylfaen" w:hAnsi="Sylfaen"/>
              </w:rPr>
              <w:t xml:space="preserve">                                                                                       </w:t>
            </w:r>
          </w:p>
          <w:p w14:paraId="3B4BDB99" w14:textId="77777777" w:rsidR="004D361C" w:rsidRPr="00DB17EA" w:rsidRDefault="004D361C" w:rsidP="00DB17EA">
            <w:pPr>
              <w:pStyle w:val="ListParagraph"/>
              <w:numPr>
                <w:ilvl w:val="0"/>
                <w:numId w:val="8"/>
              </w:numPr>
              <w:rPr>
                <w:rFonts w:ascii="Sylfaen" w:hAnsi="Sylfaen" w:cs="Times New Roman"/>
              </w:rPr>
            </w:pPr>
            <w:r w:rsidRPr="00DB17EA">
              <w:rPr>
                <w:rFonts w:ascii="Sylfaen" w:hAnsi="Sylfaen" w:cs="Times New Roman"/>
              </w:rPr>
              <w:t>Վնասատուների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դեմ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իրականացվող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պայքարի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մեթոդները</w:t>
            </w:r>
          </w:p>
          <w:p w14:paraId="7C1BDA90" w14:textId="77777777" w:rsidR="004D361C" w:rsidRPr="00DB17EA" w:rsidRDefault="001928A9" w:rsidP="00DB17EA">
            <w:pPr>
              <w:pStyle w:val="ListParagraph"/>
              <w:numPr>
                <w:ilvl w:val="0"/>
                <w:numId w:val="8"/>
              </w:numPr>
              <w:rPr>
                <w:rFonts w:ascii="Sylfaen" w:hAnsi="Sylfaen" w:cs="Times New Roman"/>
              </w:rPr>
            </w:pPr>
            <w:r w:rsidRPr="00DB17EA">
              <w:rPr>
                <w:rFonts w:ascii="Sylfaen" w:hAnsi="Sylfaen" w:cs="Times New Roman"/>
              </w:rPr>
              <w:t>Խնձորենու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վնասակար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միջատներն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ու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պայքարը</w:t>
            </w:r>
          </w:p>
          <w:p w14:paraId="1AE3CA33" w14:textId="495780DD" w:rsidR="001928A9" w:rsidRPr="00DB17EA" w:rsidRDefault="00C451BF" w:rsidP="00DB17EA">
            <w:pPr>
              <w:pStyle w:val="ListParagraph"/>
              <w:numPr>
                <w:ilvl w:val="0"/>
                <w:numId w:val="8"/>
              </w:numPr>
              <w:rPr>
                <w:rFonts w:ascii="Sylfaen" w:hAnsi="Sylfaen" w:cs="Times New Roman"/>
              </w:rPr>
            </w:pPr>
            <w:r w:rsidRPr="00DB17EA">
              <w:rPr>
                <w:rFonts w:ascii="Sylfaen" w:hAnsi="Sylfaen" w:cs="Times New Roman"/>
              </w:rPr>
              <w:t>Ծիրանենու</w:t>
            </w:r>
            <w:r w:rsidRPr="00DB17EA">
              <w:rPr>
                <w:rFonts w:ascii="Sylfaen" w:hAnsi="Sylfaen"/>
              </w:rPr>
              <w:t>,</w:t>
            </w:r>
            <w:r w:rsidR="00037F13"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դեղձենու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վնասակար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միջատներն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ու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պայքարը</w:t>
            </w:r>
          </w:p>
          <w:p w14:paraId="678D0EF6" w14:textId="77777777" w:rsidR="00C451BF" w:rsidRPr="00DB17EA" w:rsidRDefault="00C451BF" w:rsidP="00DB17EA">
            <w:pPr>
              <w:pStyle w:val="ListParagraph"/>
              <w:numPr>
                <w:ilvl w:val="0"/>
                <w:numId w:val="8"/>
              </w:numPr>
              <w:rPr>
                <w:rFonts w:ascii="Sylfaen" w:hAnsi="Sylfaen" w:cs="Times New Roman"/>
              </w:rPr>
            </w:pPr>
            <w:r w:rsidRPr="00DB17EA">
              <w:rPr>
                <w:rFonts w:ascii="Sylfaen" w:hAnsi="Sylfaen" w:cs="Times New Roman"/>
              </w:rPr>
              <w:t>Սալորենու</w:t>
            </w:r>
            <w:r w:rsidRPr="00DB17EA">
              <w:rPr>
                <w:rFonts w:ascii="Sylfaen" w:hAnsi="Sylfaen"/>
              </w:rPr>
              <w:t xml:space="preserve">, </w:t>
            </w:r>
            <w:r w:rsidRPr="00DB17EA">
              <w:rPr>
                <w:rFonts w:ascii="Sylfaen" w:hAnsi="Sylfaen" w:cs="Times New Roman"/>
              </w:rPr>
              <w:t>կեռասենու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և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բալենու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վնասակար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միջատներն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ու</w:t>
            </w:r>
            <w:r w:rsidRPr="00DB17EA">
              <w:rPr>
                <w:rFonts w:ascii="Sylfaen" w:hAnsi="Sylfaen"/>
              </w:rPr>
              <w:t xml:space="preserve"> </w:t>
            </w:r>
            <w:r w:rsidRPr="00DB17EA">
              <w:rPr>
                <w:rFonts w:ascii="Sylfaen" w:hAnsi="Sylfaen" w:cs="Times New Roman"/>
              </w:rPr>
              <w:t>պայքարը</w:t>
            </w:r>
          </w:p>
          <w:p w14:paraId="2C0BC5BF" w14:textId="77777777" w:rsidR="00C451BF" w:rsidRDefault="00C451BF" w:rsidP="00E84DD7">
            <w:pPr>
              <w:rPr>
                <w:rFonts w:ascii="Sylfaen" w:hAnsi="Sylfaen" w:cs="Sylfaen"/>
                <w:b/>
                <w:bCs/>
              </w:rPr>
            </w:pPr>
          </w:p>
          <w:p w14:paraId="5AAE0B0C" w14:textId="77777777" w:rsidR="00C451BF" w:rsidRDefault="00C451BF" w:rsidP="00C451BF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Գործնական պարապմունքներ այգում</w:t>
            </w:r>
          </w:p>
          <w:p w14:paraId="567CCBE3" w14:textId="602FFD0D" w:rsidR="00C451BF" w:rsidRDefault="00C451BF" w:rsidP="00E84DD7">
            <w:pPr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2870" w:type="dxa"/>
          </w:tcPr>
          <w:p w14:paraId="0CA6A5C6" w14:textId="4685A95A" w:rsidR="008219B3" w:rsidRPr="00C451BF" w:rsidRDefault="00C451BF" w:rsidP="008B4AB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Արմենակ Տեր-Գրիգորյան</w:t>
            </w:r>
          </w:p>
        </w:tc>
      </w:tr>
      <w:tr w:rsidR="008219B3" w14:paraId="7A72C57F" w14:textId="77777777" w:rsidTr="00204371">
        <w:tc>
          <w:tcPr>
            <w:tcW w:w="7110" w:type="dxa"/>
          </w:tcPr>
          <w:p w14:paraId="795F5DC4" w14:textId="1B18C274" w:rsidR="00B069CE" w:rsidRPr="00DB17EA" w:rsidRDefault="00B069CE" w:rsidP="00DB17EA">
            <w:pPr>
              <w:pStyle w:val="ListParagraph"/>
              <w:numPr>
                <w:ilvl w:val="0"/>
                <w:numId w:val="9"/>
              </w:numPr>
              <w:rPr>
                <w:rFonts w:ascii="Sylfaen" w:hAnsi="Sylfaen" w:cs="Times New Roman"/>
              </w:rPr>
            </w:pPr>
            <w:r w:rsidRPr="00DB17EA">
              <w:rPr>
                <w:rFonts w:ascii="Sylfaen" w:hAnsi="Sylfaen" w:cs="Times New Roman"/>
              </w:rPr>
              <w:t>Պտղատու ծառատեսակների հիվանդություններ առաջացնող օրգանիզմների կենսաէկոլոգիական առանձնահատկությունները</w:t>
            </w:r>
          </w:p>
          <w:p w14:paraId="5A9D1A18" w14:textId="1FE8A220" w:rsidR="00B069CE" w:rsidRPr="00DB17EA" w:rsidRDefault="00B069CE" w:rsidP="00DB17EA">
            <w:pPr>
              <w:pStyle w:val="ListParagraph"/>
              <w:numPr>
                <w:ilvl w:val="0"/>
                <w:numId w:val="9"/>
              </w:numPr>
              <w:rPr>
                <w:rFonts w:ascii="Sylfaen" w:hAnsi="Sylfaen" w:cs="Times New Roman"/>
              </w:rPr>
            </w:pPr>
            <w:r w:rsidRPr="00DB17EA">
              <w:rPr>
                <w:rFonts w:ascii="Sylfaen" w:hAnsi="Sylfaen" w:cs="Times New Roman"/>
              </w:rPr>
              <w:t xml:space="preserve">Հնդավոր (խնձորենի և տանձենի) պտղատեսակների հիվանդություններ և պայքար </w:t>
            </w:r>
          </w:p>
          <w:p w14:paraId="57FEE827" w14:textId="4DF64DE4" w:rsidR="00B069CE" w:rsidRPr="00DB17EA" w:rsidRDefault="00B069CE" w:rsidP="00DB17EA">
            <w:pPr>
              <w:pStyle w:val="ListParagraph"/>
              <w:numPr>
                <w:ilvl w:val="0"/>
                <w:numId w:val="9"/>
              </w:numPr>
              <w:rPr>
                <w:rFonts w:ascii="Sylfaen" w:hAnsi="Sylfaen" w:cs="Times New Roman"/>
              </w:rPr>
            </w:pPr>
            <w:r w:rsidRPr="00DB17EA">
              <w:rPr>
                <w:rFonts w:ascii="Sylfaen" w:hAnsi="Sylfaen" w:cs="Times New Roman"/>
              </w:rPr>
              <w:t>Կորիզավոր (ծիրանենի, դեղձենի, կեռասենի, սալորենի) պտղատեսակների հիվանդություններ և պայքար</w:t>
            </w:r>
          </w:p>
          <w:p w14:paraId="691D0D69" w14:textId="26627EA7" w:rsidR="00B069CE" w:rsidRPr="00DB17EA" w:rsidRDefault="00B069CE" w:rsidP="00DB17EA">
            <w:pPr>
              <w:pStyle w:val="ListParagraph"/>
              <w:numPr>
                <w:ilvl w:val="0"/>
                <w:numId w:val="9"/>
              </w:numPr>
              <w:rPr>
                <w:rFonts w:ascii="Sylfaen" w:hAnsi="Sylfaen" w:cs="Times New Roman"/>
              </w:rPr>
            </w:pPr>
            <w:r w:rsidRPr="00DB17EA">
              <w:rPr>
                <w:rFonts w:ascii="Sylfaen" w:hAnsi="Sylfaen" w:cs="Times New Roman"/>
              </w:rPr>
              <w:t>Ընկուզավոր (ընկուզենի, տխիլենի և նշենի) պտղատեսակների հիվանդություններ և պայքար</w:t>
            </w:r>
          </w:p>
          <w:p w14:paraId="751725E9" w14:textId="77777777" w:rsidR="00B069CE" w:rsidRDefault="00B069CE" w:rsidP="00C451BF">
            <w:pPr>
              <w:rPr>
                <w:rFonts w:ascii="Sylfaen" w:hAnsi="Sylfaen" w:cs="Sylfaen"/>
              </w:rPr>
            </w:pPr>
          </w:p>
          <w:p w14:paraId="61EAC351" w14:textId="7D16F738" w:rsidR="00C451BF" w:rsidRDefault="00C451BF" w:rsidP="00C451BF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Գործնական պարապմունքներ այգում</w:t>
            </w:r>
          </w:p>
          <w:p w14:paraId="511FE59D" w14:textId="158FF251" w:rsidR="00C451BF" w:rsidRDefault="00C451BF" w:rsidP="00E84DD7">
            <w:pPr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2870" w:type="dxa"/>
          </w:tcPr>
          <w:p w14:paraId="4FB8AA86" w14:textId="557F73F2" w:rsidR="008219B3" w:rsidRDefault="00C451BF" w:rsidP="008B4AB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Սյուզաննա Սարգսյան</w:t>
            </w:r>
          </w:p>
        </w:tc>
      </w:tr>
      <w:tr w:rsidR="004D361C" w14:paraId="64B69C1D" w14:textId="77777777" w:rsidTr="00204371">
        <w:tc>
          <w:tcPr>
            <w:tcW w:w="7110" w:type="dxa"/>
          </w:tcPr>
          <w:p w14:paraId="49FF4DF9" w14:textId="77777777" w:rsidR="00556A9C" w:rsidRDefault="008C3A6A" w:rsidP="00E84DD7">
            <w:pPr>
              <w:rPr>
                <w:rFonts w:ascii="Sylfaen" w:hAnsi="Sylfaen" w:cs="Sylfaen"/>
              </w:rPr>
            </w:pPr>
            <w:r w:rsidRPr="008C3A6A">
              <w:rPr>
                <w:rFonts w:ascii="Sylfaen" w:hAnsi="Sylfaen" w:cs="Sylfaen"/>
              </w:rPr>
              <w:t xml:space="preserve">Կայուն գյուղատնտեսության մոտեցումները ինտենսիվ այգու հիմնան և մշակության մեջ </w:t>
            </w:r>
          </w:p>
          <w:p w14:paraId="58EADABB" w14:textId="6783E544" w:rsidR="008C3A6A" w:rsidRPr="008C3A6A" w:rsidRDefault="008C3A6A" w:rsidP="00E84DD7">
            <w:pPr>
              <w:rPr>
                <w:rFonts w:ascii="Sylfaen" w:hAnsi="Sylfaen" w:cs="Sylfaen"/>
              </w:rPr>
            </w:pPr>
          </w:p>
        </w:tc>
        <w:tc>
          <w:tcPr>
            <w:tcW w:w="2870" w:type="dxa"/>
          </w:tcPr>
          <w:p w14:paraId="44D61A2A" w14:textId="2AE23AF5" w:rsidR="004D361C" w:rsidRPr="00A25756" w:rsidRDefault="00A25756" w:rsidP="008B4AB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Նաթելլա Միրզոյան</w:t>
            </w:r>
          </w:p>
        </w:tc>
      </w:tr>
    </w:tbl>
    <w:p w14:paraId="4D761BE1" w14:textId="77777777" w:rsidR="008B4ABE" w:rsidRPr="008B4ABE" w:rsidRDefault="008B4ABE" w:rsidP="008B4ABE">
      <w:pPr>
        <w:rPr>
          <w:rFonts w:ascii="Sylfaen" w:hAnsi="Sylfaen"/>
          <w:b/>
        </w:rPr>
      </w:pPr>
    </w:p>
    <w:sectPr w:rsidR="008B4ABE" w:rsidRPr="008B4ABE" w:rsidSect="00414D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5DE7C" w14:textId="77777777" w:rsidR="00E3793E" w:rsidRDefault="00E3793E" w:rsidP="00DD4332">
      <w:pPr>
        <w:spacing w:after="0" w:line="240" w:lineRule="auto"/>
      </w:pPr>
      <w:r>
        <w:separator/>
      </w:r>
    </w:p>
  </w:endnote>
  <w:endnote w:type="continuationSeparator" w:id="0">
    <w:p w14:paraId="04958C2C" w14:textId="77777777" w:rsidR="00E3793E" w:rsidRDefault="00E3793E" w:rsidP="00DD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A8470" w14:textId="77777777" w:rsidR="00E3793E" w:rsidRDefault="00E3793E" w:rsidP="00DD4332">
      <w:pPr>
        <w:spacing w:after="0" w:line="240" w:lineRule="auto"/>
      </w:pPr>
      <w:r>
        <w:separator/>
      </w:r>
    </w:p>
  </w:footnote>
  <w:footnote w:type="continuationSeparator" w:id="0">
    <w:p w14:paraId="5999B734" w14:textId="77777777" w:rsidR="00E3793E" w:rsidRDefault="00E3793E" w:rsidP="00DD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8A826" w14:textId="48A5F8BC" w:rsidR="00DD4332" w:rsidRDefault="00DD4332">
    <w:pPr>
      <w:pStyle w:val="Header"/>
    </w:pPr>
    <w:r w:rsidRPr="00AC4DD9">
      <w:rPr>
        <w:rFonts w:ascii="Sylfaen" w:eastAsia="Times New Roman" w:hAnsi="Sylfaen" w:cs="Times New Roman"/>
        <w:b/>
        <w:bCs/>
        <w:color w:val="333333"/>
        <w:sz w:val="26"/>
        <w:szCs w:val="26"/>
        <w:lang/>
      </w:rPr>
      <w:drawing>
        <wp:anchor distT="0" distB="0" distL="114300" distR="114300" simplePos="0" relativeHeight="251661312" behindDoc="1" locked="0" layoutInCell="1" allowOverlap="1" wp14:anchorId="7801E092" wp14:editId="3AB242AF">
          <wp:simplePos x="0" y="0"/>
          <wp:positionH relativeFrom="column">
            <wp:posOffset>238125</wp:posOffset>
          </wp:positionH>
          <wp:positionV relativeFrom="paragraph">
            <wp:posOffset>-266700</wp:posOffset>
          </wp:positionV>
          <wp:extent cx="881380" cy="511810"/>
          <wp:effectExtent l="0" t="0" r="0" b="2540"/>
          <wp:wrapTight wrapText="bothSides">
            <wp:wrapPolygon edited="0">
              <wp:start x="0" y="0"/>
              <wp:lineTo x="0" y="20903"/>
              <wp:lineTo x="21009" y="20903"/>
              <wp:lineTo x="21009" y="0"/>
              <wp:lineTo x="0" y="0"/>
            </wp:wrapPolygon>
          </wp:wrapTight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2D70896D-264D-4A9D-84EA-ED5059163E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2D70896D-264D-4A9D-84EA-ED5059163EC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8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4DD9">
      <w:rPr>
        <w:rFonts w:ascii="Sylfaen" w:eastAsia="Times New Roman" w:hAnsi="Sylfaen" w:cs="Times New Roman"/>
        <w:b/>
        <w:bCs/>
        <w:color w:val="333333"/>
        <w:sz w:val="26"/>
        <w:szCs w:val="26"/>
        <w:lang/>
      </w:rPr>
      <w:drawing>
        <wp:anchor distT="0" distB="0" distL="114300" distR="114300" simplePos="0" relativeHeight="251662336" behindDoc="1" locked="0" layoutInCell="1" allowOverlap="1" wp14:anchorId="5E266EAF" wp14:editId="0873A18D">
          <wp:simplePos x="0" y="0"/>
          <wp:positionH relativeFrom="column">
            <wp:posOffset>4908550</wp:posOffset>
          </wp:positionH>
          <wp:positionV relativeFrom="paragraph">
            <wp:posOffset>-175260</wp:posOffset>
          </wp:positionV>
          <wp:extent cx="1139190" cy="320040"/>
          <wp:effectExtent l="0" t="0" r="3810" b="3810"/>
          <wp:wrapTight wrapText="bothSides">
            <wp:wrapPolygon edited="0">
              <wp:start x="0" y="0"/>
              <wp:lineTo x="0" y="20571"/>
              <wp:lineTo x="21311" y="20571"/>
              <wp:lineTo x="21311" y="0"/>
              <wp:lineTo x="0" y="0"/>
            </wp:wrapPolygon>
          </wp:wrapTight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22D011DE-C024-46F1-AABE-24F4DC2B4D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22D011DE-C024-46F1-AABE-24F4DC2B4D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4DD9">
      <w:rPr>
        <w:rFonts w:ascii="Sylfaen" w:eastAsia="Times New Roman" w:hAnsi="Sylfaen" w:cs="Times New Roman"/>
        <w:b/>
        <w:bCs/>
        <w:color w:val="333333"/>
        <w:sz w:val="26"/>
        <w:szCs w:val="26"/>
        <w:lang/>
      </w:rPr>
      <w:drawing>
        <wp:anchor distT="0" distB="0" distL="114300" distR="114300" simplePos="0" relativeHeight="251660288" behindDoc="1" locked="0" layoutInCell="1" allowOverlap="1" wp14:anchorId="7EB61C0D" wp14:editId="045A02EB">
          <wp:simplePos x="0" y="0"/>
          <wp:positionH relativeFrom="column">
            <wp:posOffset>3560445</wp:posOffset>
          </wp:positionH>
          <wp:positionV relativeFrom="paragraph">
            <wp:posOffset>-251460</wp:posOffset>
          </wp:positionV>
          <wp:extent cx="498475" cy="493395"/>
          <wp:effectExtent l="0" t="0" r="0" b="1905"/>
          <wp:wrapTight wrapText="bothSides">
            <wp:wrapPolygon edited="0">
              <wp:start x="0" y="0"/>
              <wp:lineTo x="0" y="20849"/>
              <wp:lineTo x="20637" y="20849"/>
              <wp:lineTo x="20637" y="0"/>
              <wp:lineTo x="0" y="0"/>
            </wp:wrapPolygon>
          </wp:wrapTight>
          <wp:docPr id="7" name="Picture 16" descr="Հայերեն) ՀԱԱՀ © - Հայաստանի ազգային ագրարային համալսարան">
            <a:extLst xmlns:a="http://schemas.openxmlformats.org/drawingml/2006/main">
              <a:ext uri="{FF2B5EF4-FFF2-40B4-BE49-F238E27FC236}">
                <a16:creationId xmlns:a16="http://schemas.microsoft.com/office/drawing/2014/main" id="{8E3BD739-D8A2-4F09-B513-181BDA7D1F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6" descr="Հայերեն) ՀԱԱՀ © - Հայաստանի ազգային ագրարային համալսարան">
                    <a:extLst>
                      <a:ext uri="{FF2B5EF4-FFF2-40B4-BE49-F238E27FC236}">
                        <a16:creationId xmlns:a16="http://schemas.microsoft.com/office/drawing/2014/main" id="{8E3BD739-D8A2-4F09-B513-181BDA7D1FE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49339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4DD9">
      <w:rPr>
        <w:rFonts w:ascii="Sylfaen" w:eastAsia="Times New Roman" w:hAnsi="Sylfaen" w:cs="Times New Roman"/>
        <w:b/>
        <w:bCs/>
        <w:color w:val="333333"/>
        <w:sz w:val="26"/>
        <w:szCs w:val="26"/>
        <w:lang/>
      </w:rPr>
      <w:drawing>
        <wp:anchor distT="0" distB="0" distL="114300" distR="114300" simplePos="0" relativeHeight="251659264" behindDoc="1" locked="0" layoutInCell="1" allowOverlap="1" wp14:anchorId="451CCC29" wp14:editId="104676A8">
          <wp:simplePos x="0" y="0"/>
          <wp:positionH relativeFrom="column">
            <wp:posOffset>1878965</wp:posOffset>
          </wp:positionH>
          <wp:positionV relativeFrom="paragraph">
            <wp:posOffset>-320040</wp:posOffset>
          </wp:positionV>
          <wp:extent cx="768350" cy="494030"/>
          <wp:effectExtent l="0" t="0" r="0" b="1270"/>
          <wp:wrapTight wrapText="bothSides">
            <wp:wrapPolygon edited="0">
              <wp:start x="0" y="0"/>
              <wp:lineTo x="0" y="20823"/>
              <wp:lineTo x="20886" y="20823"/>
              <wp:lineTo x="20886" y="0"/>
              <wp:lineTo x="0" y="0"/>
            </wp:wrapPolygon>
          </wp:wrapTight>
          <wp:docPr id="6" name="Picture 4" descr="Collaboration | OFFICIAL WEBSITE">
            <a:extLst xmlns:a="http://schemas.openxmlformats.org/drawingml/2006/main">
              <a:ext uri="{FF2B5EF4-FFF2-40B4-BE49-F238E27FC236}">
                <a16:creationId xmlns:a16="http://schemas.microsoft.com/office/drawing/2014/main" id="{96B82BA6-B97F-499F-B001-804FFC1DB1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Collaboration | OFFICIAL WEBSITE">
                    <a:extLst>
                      <a:ext uri="{FF2B5EF4-FFF2-40B4-BE49-F238E27FC236}">
                        <a16:creationId xmlns:a16="http://schemas.microsoft.com/office/drawing/2014/main" id="{96B82BA6-B97F-499F-B001-804FFC1DB10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5" t="9098" r="2101" b="46989"/>
                  <a:stretch/>
                </pic:blipFill>
                <pic:spPr bwMode="auto">
                  <a:xfrm>
                    <a:off x="0" y="0"/>
                    <a:ext cx="7683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35DBB88B" w14:textId="4C40B854" w:rsidR="00DD4332" w:rsidRDefault="00DD4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1DF1"/>
    <w:multiLevelType w:val="hybridMultilevel"/>
    <w:tmpl w:val="9B56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2623"/>
    <w:multiLevelType w:val="hybridMultilevel"/>
    <w:tmpl w:val="56B0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6C17"/>
    <w:multiLevelType w:val="hybridMultilevel"/>
    <w:tmpl w:val="E12C0426"/>
    <w:lvl w:ilvl="0" w:tplc="1000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9908A2"/>
    <w:multiLevelType w:val="hybridMultilevel"/>
    <w:tmpl w:val="CBB0A32A"/>
    <w:lvl w:ilvl="0" w:tplc="1000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F6408F"/>
    <w:multiLevelType w:val="hybridMultilevel"/>
    <w:tmpl w:val="D770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0645E"/>
    <w:multiLevelType w:val="hybridMultilevel"/>
    <w:tmpl w:val="69EC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12970"/>
    <w:multiLevelType w:val="hybridMultilevel"/>
    <w:tmpl w:val="8BFE2978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D855FE"/>
    <w:multiLevelType w:val="hybridMultilevel"/>
    <w:tmpl w:val="8E6E9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350BF"/>
    <w:multiLevelType w:val="hybridMultilevel"/>
    <w:tmpl w:val="0FF8E04A"/>
    <w:lvl w:ilvl="0" w:tplc="1000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48"/>
    <w:rsid w:val="00037F13"/>
    <w:rsid w:val="001928A9"/>
    <w:rsid w:val="001E5730"/>
    <w:rsid w:val="001F1ED2"/>
    <w:rsid w:val="00204371"/>
    <w:rsid w:val="002902D5"/>
    <w:rsid w:val="00296D35"/>
    <w:rsid w:val="002E6B99"/>
    <w:rsid w:val="002F0C15"/>
    <w:rsid w:val="00301A50"/>
    <w:rsid w:val="0030259C"/>
    <w:rsid w:val="003059CC"/>
    <w:rsid w:val="00346C9F"/>
    <w:rsid w:val="003979F3"/>
    <w:rsid w:val="00484C5E"/>
    <w:rsid w:val="004961A0"/>
    <w:rsid w:val="004A5113"/>
    <w:rsid w:val="004D361C"/>
    <w:rsid w:val="004E09EA"/>
    <w:rsid w:val="004F4796"/>
    <w:rsid w:val="00556A9C"/>
    <w:rsid w:val="00606204"/>
    <w:rsid w:val="006A7B8D"/>
    <w:rsid w:val="006B242C"/>
    <w:rsid w:val="007126B3"/>
    <w:rsid w:val="00815B7C"/>
    <w:rsid w:val="008219B3"/>
    <w:rsid w:val="00882C93"/>
    <w:rsid w:val="008B4ABE"/>
    <w:rsid w:val="008C3A6A"/>
    <w:rsid w:val="00936FD0"/>
    <w:rsid w:val="00A25756"/>
    <w:rsid w:val="00A47EED"/>
    <w:rsid w:val="00B069CE"/>
    <w:rsid w:val="00C17F59"/>
    <w:rsid w:val="00C36348"/>
    <w:rsid w:val="00C451BF"/>
    <w:rsid w:val="00C92B05"/>
    <w:rsid w:val="00D53FDD"/>
    <w:rsid w:val="00D63FEA"/>
    <w:rsid w:val="00DB17EA"/>
    <w:rsid w:val="00DD4332"/>
    <w:rsid w:val="00DD4C9D"/>
    <w:rsid w:val="00DE1144"/>
    <w:rsid w:val="00E15494"/>
    <w:rsid w:val="00E21BB4"/>
    <w:rsid w:val="00E3793E"/>
    <w:rsid w:val="00E84DD7"/>
    <w:rsid w:val="00EA0A6D"/>
    <w:rsid w:val="00F04E43"/>
    <w:rsid w:val="00F52D0F"/>
    <w:rsid w:val="00FB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788C"/>
  <w15:chartTrackingRefBased/>
  <w15:docId w15:val="{8E32225B-A486-4560-B64D-7880AF60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48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3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FDD"/>
    <w:rPr>
      <w:b/>
      <w:bCs/>
    </w:rPr>
  </w:style>
  <w:style w:type="table" w:styleId="TableGrid">
    <w:name w:val="Table Grid"/>
    <w:basedOn w:val="TableNormal"/>
    <w:uiPriority w:val="39"/>
    <w:rsid w:val="00D5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D2"/>
    <w:rPr>
      <w:rFonts w:ascii="Segoe UI" w:hAnsi="Segoe UI" w:cs="Segoe UI"/>
      <w:sz w:val="18"/>
      <w:szCs w:val="18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DD4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32"/>
    <w:rPr>
      <w:lang w:val="hy-AM"/>
    </w:rPr>
  </w:style>
  <w:style w:type="paragraph" w:styleId="Footer">
    <w:name w:val="footer"/>
    <w:basedOn w:val="Normal"/>
    <w:link w:val="FooterChar"/>
    <w:uiPriority w:val="99"/>
    <w:unhideWhenUsed/>
    <w:rsid w:val="00DD4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32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29D5-F53A-4335-9933-B7E706EC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46</cp:revision>
  <dcterms:created xsi:type="dcterms:W3CDTF">2021-12-07T12:01:00Z</dcterms:created>
  <dcterms:modified xsi:type="dcterms:W3CDTF">2021-12-29T12:55:00Z</dcterms:modified>
</cp:coreProperties>
</file>