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C6B7" w14:textId="681F94E6" w:rsidR="00A10378" w:rsidRPr="00E54B02" w:rsidRDefault="009C34E1" w:rsidP="00E90FE8">
      <w:pPr>
        <w:jc w:val="center"/>
        <w:rPr>
          <w:rFonts w:ascii="Times New Roman" w:hAnsi="Times New Roman" w:cs="Times New Roman"/>
          <w:lang w:val="hy-AM"/>
        </w:rPr>
      </w:pPr>
      <w:r w:rsidRPr="009C34E1">
        <w:rPr>
          <w:rFonts w:ascii="Times New Roman" w:hAnsi="Times New Roman" w:cs="Times New Roman"/>
          <w:lang w:val="hy-AM"/>
        </w:rPr>
        <w:t>ՀԱՄԱԿԱՐԳՉԻ</w:t>
      </w:r>
      <w:r w:rsidR="00A10378" w:rsidRPr="009C34E1">
        <w:rPr>
          <w:rFonts w:ascii="Times New Roman" w:hAnsi="Times New Roman" w:cs="Times New Roman"/>
        </w:rPr>
        <w:t xml:space="preserve"> </w:t>
      </w:r>
      <w:proofErr w:type="spellStart"/>
      <w:r w:rsidR="00A10378" w:rsidRPr="009C34E1">
        <w:rPr>
          <w:rFonts w:ascii="Times New Roman" w:hAnsi="Times New Roman" w:cs="Times New Roman"/>
        </w:rPr>
        <w:t>ՁԵՌՔԲԵՐՄԱՆ</w:t>
      </w:r>
      <w:proofErr w:type="spellEnd"/>
      <w:r w:rsidR="00A10378" w:rsidRPr="009C34E1">
        <w:rPr>
          <w:rFonts w:ascii="Times New Roman" w:hAnsi="Times New Roman" w:cs="Times New Roman"/>
        </w:rPr>
        <w:t xml:space="preserve"> </w:t>
      </w:r>
      <w:proofErr w:type="spellStart"/>
      <w:r w:rsidR="00A10378" w:rsidRPr="009C34E1">
        <w:rPr>
          <w:rFonts w:ascii="Times New Roman" w:hAnsi="Times New Roman" w:cs="Times New Roman"/>
        </w:rPr>
        <w:t>ՀԱՄԱՐ</w:t>
      </w:r>
      <w:proofErr w:type="spellEnd"/>
      <w:r w:rsidR="00A10378" w:rsidRPr="009C34E1">
        <w:rPr>
          <w:rFonts w:ascii="Times New Roman" w:hAnsi="Times New Roman" w:cs="Times New Roman"/>
        </w:rPr>
        <w:t xml:space="preserve"> </w:t>
      </w:r>
      <w:proofErr w:type="spellStart"/>
      <w:r w:rsidR="0010228B" w:rsidRPr="009C34E1">
        <w:rPr>
          <w:rFonts w:ascii="Times New Roman" w:hAnsi="Times New Roman" w:cs="Times New Roman"/>
        </w:rPr>
        <w:t>ՄԱՏԱԿԱՐԱՐ</w:t>
      </w:r>
      <w:proofErr w:type="spellEnd"/>
      <w:r w:rsidR="000E2D7B" w:rsidRPr="009C34E1">
        <w:rPr>
          <w:rFonts w:ascii="Times New Roman" w:hAnsi="Times New Roman" w:cs="Times New Roman"/>
        </w:rPr>
        <w:t xml:space="preserve"> </w:t>
      </w:r>
      <w:proofErr w:type="spellStart"/>
      <w:r w:rsidR="000E2D7B" w:rsidRPr="009C34E1">
        <w:rPr>
          <w:rFonts w:ascii="Times New Roman" w:hAnsi="Times New Roman" w:cs="Times New Roman"/>
        </w:rPr>
        <w:t>ԸՆԿԵՐՈՒԹՅԱՆ</w:t>
      </w:r>
      <w:proofErr w:type="spellEnd"/>
      <w:r w:rsidR="0010228B" w:rsidRPr="009C34E1">
        <w:rPr>
          <w:rFonts w:ascii="Times New Roman" w:hAnsi="Times New Roman" w:cs="Times New Roman"/>
        </w:rPr>
        <w:t xml:space="preserve"> </w:t>
      </w:r>
      <w:proofErr w:type="spellStart"/>
      <w:r w:rsidR="000E2D7B" w:rsidRPr="009C34E1">
        <w:rPr>
          <w:rFonts w:ascii="Times New Roman" w:hAnsi="Times New Roman" w:cs="Times New Roman"/>
        </w:rPr>
        <w:t>ԸՆՏՐՈՒԹՅԱՆ</w:t>
      </w:r>
      <w:proofErr w:type="spellEnd"/>
      <w:r w:rsidR="0010228B" w:rsidRPr="009C34E1">
        <w:rPr>
          <w:rFonts w:ascii="Times New Roman" w:hAnsi="Times New Roman" w:cs="Times New Roman"/>
        </w:rPr>
        <w:t xml:space="preserve"> </w:t>
      </w:r>
      <w:proofErr w:type="spellStart"/>
      <w:r w:rsidR="0010228B" w:rsidRPr="009C34E1">
        <w:rPr>
          <w:rFonts w:ascii="Times New Roman" w:hAnsi="Times New Roman" w:cs="Times New Roman"/>
        </w:rPr>
        <w:t>ՄՐՑՈՒՅԹԻ</w:t>
      </w:r>
      <w:proofErr w:type="spellEnd"/>
      <w:r w:rsidR="000E2D7B" w:rsidRPr="009C34E1">
        <w:rPr>
          <w:rFonts w:ascii="Times New Roman" w:hAnsi="Times New Roman" w:cs="Times New Roman"/>
        </w:rPr>
        <w:t xml:space="preserve"> </w:t>
      </w:r>
      <w:proofErr w:type="spellStart"/>
      <w:r w:rsidR="00A10378" w:rsidRPr="009C34E1">
        <w:rPr>
          <w:rFonts w:ascii="Times New Roman" w:hAnsi="Times New Roman" w:cs="Times New Roman"/>
        </w:rPr>
        <w:t>ՀՐԱՎԵՐ</w:t>
      </w:r>
      <w:proofErr w:type="spellEnd"/>
      <w:r w:rsidR="00E54B02">
        <w:rPr>
          <w:rFonts w:ascii="Times New Roman" w:hAnsi="Times New Roman" w:cs="Times New Roman"/>
        </w:rPr>
        <w:t>.</w:t>
      </w:r>
      <w:r w:rsidR="00E54B02">
        <w:rPr>
          <w:rFonts w:ascii="Times New Roman" w:hAnsi="Times New Roman" w:cs="Times New Roman"/>
          <w:lang w:val="hy-AM"/>
        </w:rPr>
        <w:t xml:space="preserve"> ՎԵՐՋՆԱԺԱՄԿԵՏԻ ԵՐԿԱՐԱՁԳՈՒՄ</w:t>
      </w:r>
    </w:p>
    <w:p w14:paraId="5A75251C" w14:textId="77777777" w:rsidR="000E2D7B" w:rsidRPr="00F66EBF" w:rsidRDefault="000E2D7B" w:rsidP="00143E8F">
      <w:pPr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</w:p>
    <w:p w14:paraId="14D33374" w14:textId="4501B4A5" w:rsidR="000E2D7B" w:rsidRPr="00F66EBF" w:rsidRDefault="00E90FE8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&lt;&lt;</w:t>
      </w:r>
      <w:r w:rsidR="000E2D7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գրոբիզնեսի </w:t>
      </w:r>
      <w:r w:rsidRPr="00A075B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հետազոտությունների և կրթության միջազգային կենտրոն հիմնադրամը</w:t>
      </w: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&gt;&gt;  </w:t>
      </w:r>
      <w:r w:rsidR="000E2D7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(ICARE) հիմնադրամը </w:t>
      </w:r>
      <w:r w:rsidR="002F146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հայտարարում է </w:t>
      </w:r>
      <w:r w:rsidR="009C34E1" w:rsidRPr="00A075B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համակարգչի</w:t>
      </w:r>
      <w:r w:rsidR="008F530E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10228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գնման </w:t>
      </w:r>
      <w:r w:rsidR="00C92891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մրցույթ</w:t>
      </w:r>
      <w:r w:rsidR="002F146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ի </w:t>
      </w:r>
      <w:r w:rsidR="002F1468" w:rsidRPr="00B26580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երկարաձգ</w:t>
      </w:r>
      <w:r w:rsidR="002F146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ման մասին</w:t>
      </w:r>
      <w:bookmarkStart w:id="0" w:name="_GoBack"/>
      <w:bookmarkEnd w:id="0"/>
      <w:r w:rsidR="000E2D7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:</w:t>
      </w:r>
    </w:p>
    <w:p w14:paraId="6F0AC945" w14:textId="77777777" w:rsidR="00E90FE8" w:rsidRPr="00F66EBF" w:rsidRDefault="00E90FE8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0569B80B" w14:textId="697D0B22" w:rsidR="000E2D7B" w:rsidRPr="00F66EBF" w:rsidRDefault="000E2D7B" w:rsidP="00143E8F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 w:rsidRPr="00F66EBF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մասնակիցը պետք է ներկայաց</w:t>
      </w:r>
      <w:r w:rsidR="005E2042" w:rsidRPr="00A075B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ի</w:t>
      </w:r>
      <w:r w:rsidRPr="00F66EBF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 xml:space="preserve"> հետևյալ</w:t>
      </w:r>
      <w:r w:rsidR="005E2042" w:rsidRPr="00A075B8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ը</w:t>
      </w:r>
      <w:r w:rsidRPr="00F66EBF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.</w:t>
      </w:r>
    </w:p>
    <w:p w14:paraId="43C63BBD" w14:textId="6F7AD59D" w:rsidR="000E2D7B" w:rsidRPr="00F66EBF" w:rsidRDefault="00143E8F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1.</w:t>
      </w: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ab/>
      </w:r>
      <w:r w:rsidR="009C34E1" w:rsidRPr="00A075B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Ս</w:t>
      </w:r>
      <w:r w:rsidR="0010228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արքավորում</w:t>
      </w:r>
      <w:r w:rsidR="007479C7" w:rsidRPr="00A075B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ների</w:t>
      </w:r>
      <w:r w:rsidR="000E2D7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տվյալները և նկարա</w:t>
      </w:r>
      <w:r w:rsidR="00BD1B27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գ</w:t>
      </w:r>
      <w:r w:rsidR="000E2D7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րությունը</w:t>
      </w:r>
    </w:p>
    <w:p w14:paraId="28ED64E6" w14:textId="3D12A0D1" w:rsidR="000E2D7B" w:rsidRPr="00CE43AA" w:rsidRDefault="000E2D7B" w:rsidP="00CE43AA">
      <w:pPr>
        <w:ind w:left="720" w:hanging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2.</w:t>
      </w:r>
      <w:r w:rsidR="00143E8F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ab/>
      </w:r>
      <w:r w:rsidR="00CE43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Գինը՝ յուրաքանչյուր սարքավորման համար</w:t>
      </w:r>
      <w:r w:rsidR="002354BD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առանձին և ընդհանուր մատակարարման գինը</w:t>
      </w:r>
    </w:p>
    <w:p w14:paraId="3644A6BE" w14:textId="77777777" w:rsidR="000E2D7B" w:rsidRPr="00F66EBF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02BDA30A" w14:textId="77777777" w:rsidR="000E2D7B" w:rsidRPr="00F66EBF" w:rsidRDefault="000E2D7B" w:rsidP="00143E8F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 w:rsidRPr="00F66EBF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պայմանները.</w:t>
      </w:r>
    </w:p>
    <w:p w14:paraId="40246C35" w14:textId="6A91E0C9" w:rsidR="000E2D7B" w:rsidRPr="00F66EBF" w:rsidRDefault="000E2D7B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Մատակարարված </w:t>
      </w:r>
      <w:r w:rsidR="0010228B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սարքավորումները</w:t>
      </w: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պետք է համապատասխանեն </w:t>
      </w:r>
      <w:r w:rsidR="00196602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նվազագույնը հետևյալ </w:t>
      </w: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պահանջներին</w:t>
      </w:r>
      <w:r w:rsidR="009B6496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` </w:t>
      </w:r>
      <w:r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</w:p>
    <w:p w14:paraId="7969758E" w14:textId="77777777" w:rsidR="009B6496" w:rsidRPr="00F66EBF" w:rsidRDefault="009B6496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8"/>
        <w:gridCol w:w="7824"/>
      </w:tblGrid>
      <w:tr w:rsidR="00D071DA" w:rsidRPr="00787D1E" w14:paraId="0E48BE53" w14:textId="77777777" w:rsidTr="00177E2F">
        <w:trPr>
          <w:trHeight w:val="31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0580239" w14:textId="77777777" w:rsidR="00D071DA" w:rsidRPr="00787D1E" w:rsidRDefault="00D071DA" w:rsidP="00143E8F">
            <w:pPr>
              <w:jc w:val="center"/>
              <w:rPr>
                <w:rFonts w:ascii="Times Armenian" w:eastAsia="Times New Roman" w:hAnsi="Times Armeni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proofErr w:type="spellStart"/>
            <w:r w:rsidRPr="00787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B5A34CC" w14:textId="77777777" w:rsidR="00D071DA" w:rsidRPr="00787D1E" w:rsidRDefault="00D071DA" w:rsidP="00143E8F">
            <w:pPr>
              <w:jc w:val="center"/>
              <w:rPr>
                <w:rFonts w:ascii="Times Armenian" w:eastAsia="Times New Roman" w:hAnsi="Times Armeni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proofErr w:type="spellStart"/>
            <w:r w:rsidRPr="00787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Քանակ</w:t>
            </w:r>
            <w:proofErr w:type="spellEnd"/>
          </w:p>
        </w:tc>
        <w:tc>
          <w:tcPr>
            <w:tcW w:w="7824" w:type="dxa"/>
            <w:shd w:val="clear" w:color="auto" w:fill="auto"/>
            <w:vAlign w:val="center"/>
          </w:tcPr>
          <w:p w14:paraId="2EA86C1F" w14:textId="25596466" w:rsidR="00D071DA" w:rsidRPr="00787D1E" w:rsidRDefault="00147C4D" w:rsidP="006707C9">
            <w:pPr>
              <w:rPr>
                <w:rFonts w:ascii="Times Armenian" w:eastAsia="Times New Roman" w:hAnsi="Times Armeni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787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val="hy-AM"/>
              </w:rPr>
              <w:t>Նվազագույն</w:t>
            </w:r>
            <w:r w:rsidRPr="00787D1E">
              <w:rPr>
                <w:rFonts w:ascii="Times Armenian" w:eastAsia="Times New Roman" w:hAnsi="Times Armenian" w:cs="Times New Roman"/>
                <w:b/>
                <w:bCs/>
                <w:color w:val="000000"/>
                <w:spacing w:val="0"/>
                <w:sz w:val="24"/>
                <w:szCs w:val="24"/>
                <w:lang w:val="hy-AM"/>
              </w:rPr>
              <w:t xml:space="preserve"> </w:t>
            </w:r>
            <w:r w:rsidRPr="00787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val="hy-AM"/>
              </w:rPr>
              <w:t>պ</w:t>
            </w:r>
            <w:proofErr w:type="spellStart"/>
            <w:r w:rsidR="00D071DA" w:rsidRPr="00787D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ահանջներ</w:t>
            </w:r>
            <w:proofErr w:type="spellEnd"/>
          </w:p>
        </w:tc>
      </w:tr>
      <w:tr w:rsidR="00D071DA" w:rsidRPr="00787D1E" w14:paraId="0A40B1CB" w14:textId="77777777" w:rsidTr="00177E2F">
        <w:trPr>
          <w:trHeight w:val="1510"/>
        </w:trPr>
        <w:tc>
          <w:tcPr>
            <w:tcW w:w="1838" w:type="dxa"/>
            <w:shd w:val="clear" w:color="auto" w:fill="auto"/>
            <w:noWrap/>
            <w:vAlign w:val="center"/>
          </w:tcPr>
          <w:p w14:paraId="17BA408F" w14:textId="13CEB9ED" w:rsidR="00D071DA" w:rsidRPr="00787D1E" w:rsidRDefault="007479C7" w:rsidP="00194E1A">
            <w:pPr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val="hy-AM"/>
              </w:rPr>
            </w:pPr>
            <w:r w:rsidRPr="00787D1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Հ</w:t>
            </w:r>
            <w:r w:rsidR="009C34E1" w:rsidRPr="00787D1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ամակարգիչ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4B6F96" w14:textId="1E7B07E7" w:rsidR="00D071DA" w:rsidRPr="00787D1E" w:rsidRDefault="00D0012D" w:rsidP="002A2501">
            <w:pPr>
              <w:jc w:val="center"/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</w:rPr>
            </w:pPr>
            <w:r w:rsidRPr="00787D1E"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708FBBBC" w14:textId="0D1629F2" w:rsidR="006707C9" w:rsidRPr="00787D1E" w:rsidRDefault="006707C9" w:rsidP="00CE43A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6"/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lang w:val="hy-AM" w:eastAsia="hy-AM"/>
              </w:rPr>
            </w:pP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lang w:eastAsia="hy-AM"/>
              </w:rPr>
              <w:t>Case 800W PSU, Core i7 10700 10th gen., S400 Cooler, Ram 32Gb 2x16Gb 3200MHz, SSD 480Gb, HDD 2Tb, </w:t>
            </w:r>
            <w:r w:rsidRPr="00787D1E"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eastAsia="hy-AM"/>
              </w:rPr>
              <w:t>DVD RW,</w:t>
            </w: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lang w:eastAsia="hy-AM"/>
              </w:rPr>
              <w:t> dedicated graphics 8Gb</w:t>
            </w:r>
            <w:r w:rsidRPr="00787D1E">
              <w:rPr>
                <w:rFonts w:ascii="Times New Roman" w:eastAsia="Times New Roman" w:hAnsi="Times New Roman" w:cs="Times New Roman"/>
                <w:color w:val="1D2228"/>
                <w:spacing w:val="0"/>
                <w:sz w:val="24"/>
                <w:szCs w:val="24"/>
                <w:lang w:eastAsia="hy-AM"/>
              </w:rPr>
              <w:t>․</w:t>
            </w: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lang w:eastAsia="hy-AM"/>
              </w:rPr>
              <w:t> </w:t>
            </w:r>
          </w:p>
          <w:p w14:paraId="55221188" w14:textId="011B66D7" w:rsidR="006707C9" w:rsidRPr="00787D1E" w:rsidRDefault="006707C9" w:rsidP="00CE43AA">
            <w:pPr>
              <w:shd w:val="clear" w:color="auto" w:fill="FFFFFF"/>
              <w:ind w:left="286"/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lang w:val="hy-AM" w:eastAsia="hy-AM"/>
              </w:rPr>
            </w:pPr>
          </w:p>
          <w:p w14:paraId="1BFFF271" w14:textId="77777777" w:rsidR="00526530" w:rsidRPr="00543F80" w:rsidRDefault="006707C9" w:rsidP="00CE43AA">
            <w:pPr>
              <w:pStyle w:val="ListParagraph"/>
              <w:numPr>
                <w:ilvl w:val="0"/>
                <w:numId w:val="12"/>
              </w:numPr>
              <w:ind w:left="286"/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</w:rPr>
            </w:pPr>
            <w:r w:rsidRPr="00787D1E">
              <w:rPr>
                <w:rFonts w:ascii="Times New Roman" w:eastAsia="Times New Roman" w:hAnsi="Times New Rom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Ստեղնաշար</w:t>
            </w: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 xml:space="preserve"> </w:t>
            </w:r>
            <w:r w:rsidRPr="00787D1E">
              <w:rPr>
                <w:rFonts w:ascii="Times New Roman" w:eastAsia="Times New Roman" w:hAnsi="Times New Rom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և</w:t>
            </w: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 xml:space="preserve"> </w:t>
            </w:r>
            <w:r w:rsidRPr="00787D1E">
              <w:rPr>
                <w:rFonts w:ascii="Times New Roman" w:eastAsia="Times New Roman" w:hAnsi="Times New Rom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մկնիկ</w:t>
            </w:r>
          </w:p>
          <w:p w14:paraId="4504A421" w14:textId="77777777" w:rsidR="00543F80" w:rsidRPr="00B6601A" w:rsidRDefault="00543F80" w:rsidP="00543F80">
            <w:pPr>
              <w:pStyle w:val="ListParagraph"/>
              <w:rPr>
                <w:rFonts w:ascii="Times Armenian" w:eastAsia="Times New Roman" w:hAnsi="Times Armenian" w:cs="Times New Roman"/>
                <w:color w:val="000000"/>
                <w:spacing w:val="0"/>
                <w:sz w:val="12"/>
                <w:szCs w:val="12"/>
              </w:rPr>
            </w:pPr>
          </w:p>
          <w:p w14:paraId="6C04ABD3" w14:textId="7A34255A" w:rsidR="00543F80" w:rsidRPr="00543F80" w:rsidRDefault="00543F80" w:rsidP="00543F80">
            <w:pP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Երաշխիք – առնվազն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տարի</w:t>
            </w:r>
          </w:p>
        </w:tc>
      </w:tr>
      <w:tr w:rsidR="007479C7" w:rsidRPr="00787D1E" w14:paraId="60E1621F" w14:textId="77777777" w:rsidTr="00177E2F">
        <w:trPr>
          <w:trHeight w:val="1834"/>
        </w:trPr>
        <w:tc>
          <w:tcPr>
            <w:tcW w:w="1838" w:type="dxa"/>
            <w:shd w:val="clear" w:color="auto" w:fill="auto"/>
            <w:noWrap/>
            <w:vAlign w:val="center"/>
          </w:tcPr>
          <w:p w14:paraId="1F627CF7" w14:textId="3FBD7CFE" w:rsidR="007479C7" w:rsidRPr="00787D1E" w:rsidRDefault="007479C7" w:rsidP="00194E1A">
            <w:pPr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val="hy-AM"/>
              </w:rPr>
            </w:pPr>
            <w:r w:rsidRPr="00787D1E">
              <w:rPr>
                <w:rFonts w:ascii="Times New Roman" w:eastAsia="Times New Roman" w:hAnsi="Times New Roman" w:cs="Times New Roman"/>
                <w:color w:val="1D2228"/>
                <w:spacing w:val="0"/>
                <w:sz w:val="24"/>
                <w:szCs w:val="24"/>
                <w:lang w:val="hy-AM" w:eastAsia="hy-AM"/>
              </w:rPr>
              <w:t>Մոնիտոր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060D963" w14:textId="5EA83AB2" w:rsidR="007479C7" w:rsidRPr="002A2501" w:rsidRDefault="002A2501" w:rsidP="002A2501">
            <w:pPr>
              <w:jc w:val="center"/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eastAsia="hy-AM"/>
              </w:rPr>
            </w:pPr>
            <w:r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eastAsia="hy-AM"/>
              </w:rPr>
              <w:t>1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3721689D" w14:textId="77777777" w:rsidR="00A70E98" w:rsidRPr="00787D1E" w:rsidRDefault="00A70E98" w:rsidP="00194E1A">
            <w:pPr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</w:pPr>
            <w:r w:rsidRPr="007479C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hy-AM" w:eastAsia="hy-AM"/>
              </w:rPr>
              <w:t>Մատրիցայի</w:t>
            </w:r>
            <w:r w:rsidRPr="007479C7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 xml:space="preserve"> </w:t>
            </w:r>
            <w:r w:rsidRPr="007479C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hy-AM" w:eastAsia="hy-AM"/>
              </w:rPr>
              <w:t>տեսակը</w:t>
            </w:r>
            <w:r w:rsidRPr="00787D1E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 xml:space="preserve"> – </w:t>
            </w:r>
            <w:r w:rsidRPr="007479C7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>IPS</w:t>
            </w:r>
          </w:p>
          <w:p w14:paraId="17B71B04" w14:textId="77777777" w:rsidR="00A70E98" w:rsidRPr="00787D1E" w:rsidRDefault="00A70E98" w:rsidP="00194E1A">
            <w:pPr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</w:pPr>
            <w:r w:rsidRPr="007479C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hy-AM" w:eastAsia="hy-AM"/>
              </w:rPr>
              <w:t>Անկյունագիծ</w:t>
            </w:r>
            <w:r w:rsidRPr="00787D1E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 xml:space="preserve"> - </w:t>
            </w:r>
            <w:r w:rsidRPr="007479C7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>24"</w:t>
            </w:r>
          </w:p>
          <w:p w14:paraId="184D29A0" w14:textId="77777777" w:rsidR="00A70E98" w:rsidRPr="00787D1E" w:rsidRDefault="00A70E98" w:rsidP="00194E1A">
            <w:pPr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</w:pPr>
            <w:r w:rsidRPr="007479C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hy-AM" w:eastAsia="hy-AM"/>
              </w:rPr>
              <w:t>Թույլտվություն</w:t>
            </w:r>
            <w:r w:rsidRPr="00787D1E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 xml:space="preserve"> - </w:t>
            </w:r>
            <w:r w:rsidRPr="0078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</w:rPr>
              <w:t xml:space="preserve"> </w:t>
            </w:r>
            <w:r w:rsidRPr="007479C7">
              <w:rPr>
                <w:rFonts w:ascii="Times Armenian" w:eastAsia="Times New Roman" w:hAnsi="Times Armenian" w:cs="Times New Roman"/>
                <w:spacing w:val="0"/>
                <w:sz w:val="24"/>
                <w:szCs w:val="24"/>
                <w:lang w:val="hy-AM" w:eastAsia="hy-AM"/>
              </w:rPr>
              <w:t>1920x1080</w:t>
            </w:r>
          </w:p>
          <w:p w14:paraId="65E7D64D" w14:textId="77777777" w:rsidR="00A70E98" w:rsidRPr="00787D1E" w:rsidRDefault="00A70E98" w:rsidP="00194E1A">
            <w:pPr>
              <w:rPr>
                <w:rFonts w:ascii="Times Armenian" w:hAnsi="Times Armenian"/>
                <w:sz w:val="24"/>
                <w:szCs w:val="24"/>
                <w:shd w:val="clear" w:color="auto" w:fill="FFFFFF"/>
              </w:rPr>
            </w:pPr>
            <w:proofErr w:type="spellStart"/>
            <w:r w:rsidRPr="0078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Կոնստրաստ</w:t>
            </w:r>
            <w:proofErr w:type="spellEnd"/>
            <w:r w:rsidRPr="00787D1E">
              <w:rPr>
                <w:rFonts w:ascii="Times Armenian" w:hAnsi="Times Armenian" w:cs="Times New Roman"/>
                <w:sz w:val="24"/>
                <w:szCs w:val="24"/>
                <w:shd w:val="clear" w:color="auto" w:fill="FFFFFF"/>
                <w:lang w:val="hy-AM"/>
              </w:rPr>
              <w:t xml:space="preserve"> - </w:t>
            </w:r>
            <w:r w:rsidRPr="0078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</w:rPr>
              <w:t xml:space="preserve"> 25.000:1</w:t>
            </w:r>
          </w:p>
          <w:p w14:paraId="332A1277" w14:textId="5F4B064F" w:rsidR="00A70E98" w:rsidRDefault="00A70E98" w:rsidP="00194E1A">
            <w:pPr>
              <w:rPr>
                <w:rFonts w:ascii="Times Armenian" w:hAnsi="Times Armenian"/>
                <w:sz w:val="24"/>
                <w:szCs w:val="24"/>
                <w:shd w:val="clear" w:color="auto" w:fill="FFFFFF"/>
              </w:rPr>
            </w:pPr>
            <w:proofErr w:type="spellStart"/>
            <w:r w:rsidRPr="0078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Պորտերի</w:t>
            </w:r>
            <w:proofErr w:type="spellEnd"/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տեսակ</w:t>
            </w:r>
            <w:proofErr w:type="spellEnd"/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  <w:lang w:val="hy-AM"/>
              </w:rPr>
              <w:t xml:space="preserve"> – </w:t>
            </w:r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</w:rPr>
              <w:t>VGA</w:t>
            </w:r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787D1E">
              <w:rPr>
                <w:rFonts w:ascii="Times Armenian" w:hAnsi="Times Armenian"/>
                <w:sz w:val="24"/>
                <w:szCs w:val="24"/>
              </w:rPr>
              <w:t>DVI</w:t>
            </w:r>
            <w:r w:rsidRPr="00787D1E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87D1E">
              <w:rPr>
                <w:rFonts w:ascii="Times Armenian" w:hAnsi="Times Armenian"/>
                <w:sz w:val="24"/>
                <w:szCs w:val="24"/>
              </w:rPr>
              <w:t>HDMI</w:t>
            </w:r>
            <w:r w:rsidRPr="00787D1E">
              <w:rPr>
                <w:rFonts w:ascii="Times Armenian" w:hAnsi="Times Armenian"/>
                <w:sz w:val="24"/>
                <w:szCs w:val="24"/>
                <w:lang w:val="hy-AM"/>
              </w:rPr>
              <w:t xml:space="preserve">, </w:t>
            </w:r>
            <w:r w:rsidRPr="00787D1E">
              <w:rPr>
                <w:rFonts w:ascii="Times Armenian" w:hAnsi="Times Armenian"/>
                <w:sz w:val="24"/>
                <w:szCs w:val="24"/>
                <w:shd w:val="clear" w:color="auto" w:fill="FFFFFF"/>
              </w:rPr>
              <w:t>AUDIO</w:t>
            </w:r>
          </w:p>
          <w:p w14:paraId="5C3DE428" w14:textId="6E6A2E75" w:rsidR="00543F80" w:rsidRDefault="00543F80" w:rsidP="00194E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 xml:space="preserve">Գույների քանակը – առնվազն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y-AM"/>
              </w:rPr>
              <w:t>մլն</w:t>
            </w:r>
          </w:p>
          <w:p w14:paraId="7A85229B" w14:textId="608D87EC" w:rsidR="00543F80" w:rsidRPr="00B6601A" w:rsidRDefault="00543F80" w:rsidP="00194E1A">
            <w:pP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hy-AM"/>
              </w:rPr>
            </w:pPr>
          </w:p>
          <w:p w14:paraId="3E8073A5" w14:textId="56C1E5DF" w:rsidR="007479C7" w:rsidRPr="00787D1E" w:rsidRDefault="00543F80" w:rsidP="00177E2F">
            <w:pPr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Երաշխիք – առնվազն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տարի</w:t>
            </w:r>
          </w:p>
        </w:tc>
      </w:tr>
      <w:tr w:rsidR="00A10D29" w:rsidRPr="002F1468" w14:paraId="1D07C182" w14:textId="77777777" w:rsidTr="00177E2F">
        <w:trPr>
          <w:trHeight w:val="1332"/>
        </w:trPr>
        <w:tc>
          <w:tcPr>
            <w:tcW w:w="1838" w:type="dxa"/>
            <w:shd w:val="clear" w:color="auto" w:fill="auto"/>
            <w:noWrap/>
            <w:vAlign w:val="center"/>
          </w:tcPr>
          <w:p w14:paraId="2D52B550" w14:textId="1C3804FD" w:rsidR="00A10D29" w:rsidRPr="00787D1E" w:rsidRDefault="00A10D29" w:rsidP="00194E1A">
            <w:pPr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val="hy-AM"/>
              </w:rPr>
            </w:pPr>
            <w:r w:rsidRPr="00787D1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Արտաքին</w:t>
            </w:r>
            <w:r w:rsidRPr="00787D1E"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 </w:t>
            </w:r>
            <w:r w:rsidRPr="00787D1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հիշողության</w:t>
            </w:r>
            <w:r w:rsidRPr="00787D1E">
              <w:rPr>
                <w:rFonts w:ascii="Times Armenian" w:eastAsia="Times New Roman" w:hAnsi="Times Armeni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 </w:t>
            </w:r>
            <w:r w:rsidRPr="00787D1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սարք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902902F" w14:textId="2B97C95B" w:rsidR="00A10D29" w:rsidRPr="00787D1E" w:rsidRDefault="00A10D29" w:rsidP="002A2501">
            <w:pPr>
              <w:jc w:val="center"/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</w:pPr>
            <w:r w:rsidRPr="00787D1E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2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2E4A3CDC" w14:textId="77777777" w:rsidR="00A10D29" w:rsidRPr="00543F80" w:rsidRDefault="00A10D29" w:rsidP="00543F80">
            <w:pPr>
              <w:shd w:val="clear" w:color="auto" w:fill="FFFFFF"/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</w:pPr>
            <w:r w:rsidRPr="00543F80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2 TB</w:t>
            </w:r>
            <w:r w:rsidR="00147C4D" w:rsidRPr="00543F80">
              <w:rPr>
                <w:rFonts w:ascii="Times Armenian" w:eastAsia="Times New Roman" w:hAnsi="Times Armenian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  <w:t>,  USB 3.0</w:t>
            </w:r>
          </w:p>
          <w:p w14:paraId="315F5183" w14:textId="77777777" w:rsidR="00543F80" w:rsidRPr="00B6601A" w:rsidRDefault="00543F80" w:rsidP="00543F80">
            <w:pPr>
              <w:shd w:val="clear" w:color="auto" w:fill="FFFFFF"/>
              <w:rPr>
                <w:rFonts w:asciiTheme="minorHAnsi" w:eastAsia="Times New Roman" w:hAnsiTheme="minorHAnsi" w:cs="Times New Roman"/>
                <w:color w:val="1D2228"/>
                <w:spacing w:val="0"/>
                <w:sz w:val="12"/>
                <w:szCs w:val="12"/>
                <w:shd w:val="clear" w:color="auto" w:fill="FFFFFF"/>
                <w:lang w:val="hy-AM" w:eastAsia="hy-AM"/>
              </w:rPr>
            </w:pPr>
          </w:p>
          <w:p w14:paraId="526237E9" w14:textId="30C6CA3C" w:rsidR="00543F80" w:rsidRPr="00543F80" w:rsidRDefault="00543F80" w:rsidP="00543F80">
            <w:pPr>
              <w:shd w:val="clear" w:color="auto" w:fill="FFFFFF"/>
              <w:rPr>
                <w:rFonts w:asciiTheme="minorHAnsi" w:eastAsia="Times New Roman" w:hAnsiTheme="minorHAnsi" w:cs="Times New Roman"/>
                <w:color w:val="1D2228"/>
                <w:spacing w:val="0"/>
                <w:sz w:val="24"/>
                <w:szCs w:val="24"/>
                <w:shd w:val="clear" w:color="auto" w:fill="FFFFFF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Երաշխիք – առնվազն </w:t>
            </w:r>
            <w:r w:rsidRPr="00C92891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val="hy-AM"/>
              </w:rPr>
              <w:t>տարի</w:t>
            </w:r>
          </w:p>
        </w:tc>
      </w:tr>
    </w:tbl>
    <w:p w14:paraId="6EF18133" w14:textId="77777777" w:rsidR="005D15A6" w:rsidRPr="00C92891" w:rsidRDefault="005D15A6" w:rsidP="00143E8F">
      <w:pPr>
        <w:ind w:left="360"/>
        <w:rPr>
          <w:rFonts w:ascii="Times New Roman" w:eastAsia="Times New Roman" w:hAnsi="Times New Roman" w:cs="Times New Roman"/>
          <w:i/>
          <w:spacing w:val="0"/>
          <w:sz w:val="24"/>
          <w:szCs w:val="24"/>
          <w:lang w:val="hy-AM"/>
        </w:rPr>
      </w:pPr>
    </w:p>
    <w:p w14:paraId="1C79EE53" w14:textId="2947E206" w:rsidR="00241AD9" w:rsidRDefault="00241AD9" w:rsidP="00D0012D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Մատակարարման ժամկետները</w:t>
      </w:r>
    </w:p>
    <w:p w14:paraId="45B6BFA5" w14:textId="2DB68257" w:rsidR="00241AD9" w:rsidRPr="00241AD9" w:rsidRDefault="00241AD9" w:rsidP="00D0012D">
      <w:pP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</w:pPr>
      <w:r w:rsidRPr="00241AD9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Վերոնշյալ սարքավորումների մատակարարումը պետք է իրականացվի պայմանագիրը կնքելուց առավելագույնը </w:t>
      </w:r>
      <w:r w:rsidRPr="00C92891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5</w:t>
      </w:r>
      <w:r w:rsidRPr="00241AD9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 աշխատանքային օրվա ընթացքում։ </w:t>
      </w:r>
    </w:p>
    <w:p w14:paraId="24EF98DD" w14:textId="77777777" w:rsidR="00241AD9" w:rsidRPr="00C92891" w:rsidRDefault="00241AD9" w:rsidP="00D0012D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</w:p>
    <w:p w14:paraId="6E10FB55" w14:textId="0CB8B475" w:rsidR="00D0012D" w:rsidRPr="00C92891" w:rsidRDefault="00D0012D" w:rsidP="00D0012D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 w:rsidRPr="00C92891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հայտերի ներկայացման կարգը.</w:t>
      </w:r>
    </w:p>
    <w:p w14:paraId="1C86CFFC" w14:textId="77777777" w:rsidR="00D0012D" w:rsidRPr="00C92891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1. Մրցույթի հայտով ներկայացվող տեղեկությունները և փաստաթղթերը պետք է ներկայացնել փակ և սոսնձված ծրարով:</w:t>
      </w:r>
    </w:p>
    <w:p w14:paraId="7AE5C3CB" w14:textId="421EC982" w:rsidR="00D0012D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2. </w:t>
      </w:r>
      <w:r w:rsidR="003B6129"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COVID</w:t>
      </w:r>
      <w:r w:rsidR="003B612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-</w:t>
      </w:r>
      <w:r w:rsidR="003B6129"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19 </w:t>
      </w:r>
      <w:r w:rsidR="003B612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համաճարակի հետ կապված հայտերը կընդունվեն </w:t>
      </w:r>
      <w:r w:rsidR="003B6129" w:rsidRPr="00E90FE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միայն </w:t>
      </w:r>
      <w:r w:rsidR="009B6496" w:rsidRPr="00C92891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2020</w:t>
      </w:r>
      <w:r w:rsidR="009B6496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թ․ </w:t>
      </w:r>
      <w:r w:rsidR="000E28A0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ն</w:t>
      </w:r>
      <w:r w:rsidR="003B6129" w:rsidRPr="00E90FE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 xml:space="preserve">ոյեմբերի </w:t>
      </w:r>
      <w:r w:rsidR="00BB7DDB" w:rsidRPr="00BB7DDB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3</w:t>
      </w:r>
      <w:r w:rsidR="00000F4C" w:rsidRPr="00C92891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0</w:t>
      </w:r>
      <w:r w:rsidR="003B6129" w:rsidRPr="00C92891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-</w:t>
      </w:r>
      <w:r w:rsidR="003B6129" w:rsidRPr="00E90FE8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lang w:val="hy-AM"/>
        </w:rPr>
        <w:t>ին</w:t>
      </w:r>
      <w:r w:rsidR="003B6129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ժամը </w:t>
      </w:r>
      <w:r w:rsidR="00E90FE8"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1</w:t>
      </w:r>
      <w:r w:rsidR="00F66EBF" w:rsidRPr="00F66EBF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1</w:t>
      </w:r>
      <w:r w:rsidR="00E90FE8"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:00 – 1</w:t>
      </w:r>
      <w:r w:rsidR="00F66EBF" w:rsidRPr="002F146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4</w:t>
      </w:r>
      <w:r w:rsidR="00E90FE8" w:rsidRPr="00C92891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:00</w:t>
      </w:r>
      <w:r w:rsidR="00E90FE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ընկած ժամանակահատվածում։ Հայտերը պետք է ներկայացնել</w:t>
      </w:r>
      <w:r w:rsidR="00E90FE8" w:rsidRPr="002D0437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 </w:t>
      </w:r>
      <w:r w:rsidR="00E90FE8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՝</w:t>
      </w:r>
    </w:p>
    <w:p w14:paraId="0301C337" w14:textId="77777777" w:rsidR="000E2D7B" w:rsidRPr="002D0437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</w:p>
    <w:p w14:paraId="75AAC24F" w14:textId="4E67553C" w:rsidR="00E11605" w:rsidRPr="002D0437" w:rsidRDefault="009B6496" w:rsidP="00E90FE8">
      <w:pPr>
        <w:ind w:left="1560"/>
        <w:rPr>
          <w:rFonts w:ascii="Times New Roman" w:hAnsi="Times New Roman" w:cs="Times New Roman"/>
          <w:sz w:val="24"/>
          <w:szCs w:val="24"/>
          <w:lang w:val="hy-AM"/>
        </w:rPr>
      </w:pPr>
      <w:r w:rsidRPr="002D0437">
        <w:rPr>
          <w:rFonts w:ascii="Times New Roman" w:hAnsi="Times New Roman" w:cs="Times New Roman"/>
          <w:sz w:val="24"/>
          <w:szCs w:val="24"/>
          <w:lang w:val="hy-AM"/>
        </w:rPr>
        <w:t>ICARE</w:t>
      </w:r>
      <w:r w:rsidR="00165A3A" w:rsidRPr="002D0437">
        <w:rPr>
          <w:rFonts w:ascii="Times New Roman" w:hAnsi="Times New Roman" w:cs="Times New Roman"/>
          <w:sz w:val="24"/>
          <w:szCs w:val="24"/>
          <w:lang w:val="hy-AM"/>
        </w:rPr>
        <w:t xml:space="preserve"> հիմնադրամ</w:t>
      </w:r>
    </w:p>
    <w:p w14:paraId="32ED4CC9" w14:textId="77777777" w:rsidR="00165A3A" w:rsidRPr="002D0437" w:rsidRDefault="00165A3A" w:rsidP="00E90FE8">
      <w:pPr>
        <w:ind w:left="1560"/>
        <w:rPr>
          <w:rFonts w:ascii="Times New Roman" w:hAnsi="Times New Roman" w:cs="Times New Roman"/>
          <w:sz w:val="24"/>
          <w:szCs w:val="24"/>
          <w:lang w:val="hy-AM"/>
        </w:rPr>
      </w:pPr>
      <w:r w:rsidRPr="002D0437">
        <w:rPr>
          <w:rFonts w:ascii="Times New Roman" w:hAnsi="Times New Roman" w:cs="Times New Roman"/>
          <w:sz w:val="24"/>
          <w:szCs w:val="24"/>
          <w:lang w:val="hy-AM"/>
        </w:rPr>
        <w:t>ՀՀ, 0010 ք. Երևան, Տերյան 74</w:t>
      </w:r>
    </w:p>
    <w:p w14:paraId="54A77DC8" w14:textId="7CB9E4B6" w:rsidR="00165A3A" w:rsidRPr="00C92891" w:rsidRDefault="00165A3A" w:rsidP="00E90FE8">
      <w:pPr>
        <w:ind w:left="1560"/>
        <w:rPr>
          <w:rFonts w:ascii="Times New Roman" w:hAnsi="Times New Roman" w:cs="Times New Roman"/>
          <w:sz w:val="24"/>
          <w:szCs w:val="24"/>
          <w:lang w:val="hy-AM"/>
        </w:rPr>
      </w:pPr>
      <w:r w:rsidRPr="002D0437">
        <w:rPr>
          <w:rFonts w:ascii="Times New Roman" w:hAnsi="Times New Roman" w:cs="Times New Roman"/>
          <w:sz w:val="24"/>
          <w:szCs w:val="24"/>
          <w:lang w:val="hy-AM"/>
        </w:rPr>
        <w:t>Հեռախոս՝</w:t>
      </w:r>
      <w:r w:rsidR="00A0675C" w:rsidRPr="002D0437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A0675C" w:rsidRPr="007479C7">
        <w:rPr>
          <w:rFonts w:ascii="Times New Roman" w:hAnsi="Times New Roman" w:cs="Times New Roman"/>
          <w:sz w:val="24"/>
          <w:szCs w:val="24"/>
          <w:lang w:val="hy-AM"/>
        </w:rPr>
        <w:t xml:space="preserve">(374 </w:t>
      </w:r>
      <w:r w:rsidR="007479C7" w:rsidRPr="007479C7">
        <w:rPr>
          <w:rFonts w:ascii="Times New Roman" w:hAnsi="Times New Roman" w:cs="Times New Roman"/>
          <w:sz w:val="24"/>
          <w:szCs w:val="24"/>
          <w:lang w:val="hy-AM"/>
        </w:rPr>
        <w:t>95</w:t>
      </w:r>
      <w:r w:rsidR="00A0675C" w:rsidRPr="007479C7">
        <w:rPr>
          <w:rFonts w:ascii="Times New Roman" w:hAnsi="Times New Roman" w:cs="Times New Roman"/>
          <w:sz w:val="24"/>
          <w:szCs w:val="24"/>
          <w:lang w:val="hy-AM"/>
        </w:rPr>
        <w:t xml:space="preserve">) </w:t>
      </w:r>
      <w:r w:rsidR="00E90FE8" w:rsidRPr="007479C7">
        <w:rPr>
          <w:rFonts w:ascii="Times New Roman" w:hAnsi="Times New Roman" w:cs="Times New Roman"/>
          <w:sz w:val="24"/>
          <w:szCs w:val="24"/>
          <w:lang w:val="hy-AM"/>
        </w:rPr>
        <w:t>5</w:t>
      </w:r>
      <w:r w:rsidR="007479C7" w:rsidRPr="007479C7">
        <w:rPr>
          <w:rFonts w:ascii="Times New Roman" w:hAnsi="Times New Roman" w:cs="Times New Roman"/>
          <w:sz w:val="24"/>
          <w:szCs w:val="24"/>
          <w:lang w:val="hy-AM"/>
        </w:rPr>
        <w:t>4</w:t>
      </w:r>
      <w:r w:rsidR="00E90FE8" w:rsidRPr="007479C7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7479C7" w:rsidRPr="007479C7">
        <w:rPr>
          <w:rFonts w:ascii="Times New Roman" w:hAnsi="Times New Roman" w:cs="Times New Roman"/>
          <w:sz w:val="24"/>
          <w:szCs w:val="24"/>
          <w:lang w:val="hy-AM"/>
        </w:rPr>
        <w:t>51</w:t>
      </w:r>
      <w:r w:rsidR="00E90FE8" w:rsidRPr="007479C7">
        <w:rPr>
          <w:rFonts w:ascii="Times New Roman" w:hAnsi="Times New Roman" w:cs="Times New Roman"/>
          <w:sz w:val="24"/>
          <w:szCs w:val="24"/>
          <w:lang w:val="hy-AM"/>
        </w:rPr>
        <w:t>-</w:t>
      </w:r>
      <w:r w:rsidR="007479C7" w:rsidRPr="007479C7">
        <w:rPr>
          <w:rFonts w:ascii="Times New Roman" w:hAnsi="Times New Roman" w:cs="Times New Roman"/>
          <w:sz w:val="24"/>
          <w:szCs w:val="24"/>
          <w:lang w:val="hy-AM"/>
        </w:rPr>
        <w:t>6</w:t>
      </w:r>
      <w:r w:rsidR="009B56C5" w:rsidRPr="00C92891">
        <w:rPr>
          <w:rFonts w:ascii="Times New Roman" w:hAnsi="Times New Roman" w:cs="Times New Roman"/>
          <w:sz w:val="24"/>
          <w:szCs w:val="24"/>
          <w:lang w:val="hy-AM"/>
        </w:rPr>
        <w:t>0</w:t>
      </w:r>
    </w:p>
    <w:p w14:paraId="73428571" w14:textId="1D36A512" w:rsidR="00165A3A" w:rsidRPr="002D0437" w:rsidRDefault="00165A3A" w:rsidP="00143E8F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72CD234D" w14:textId="4BDB49AB" w:rsidR="009B6496" w:rsidRDefault="009B6496" w:rsidP="00E90FE8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Հայտերի բացման օրը և ժամը</w:t>
      </w:r>
    </w:p>
    <w:p w14:paraId="36A5EF9A" w14:textId="0DDC5C61" w:rsidR="009B6496" w:rsidRPr="009B6496" w:rsidRDefault="009B6496" w:rsidP="00E90FE8">
      <w:pP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Հայտերը կբացվեն </w:t>
      </w:r>
      <w:r w:rsidRPr="002D0437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2020</w:t>
      </w:r>
      <w: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թ․ նոյեմբերի </w:t>
      </w:r>
      <w:r w:rsidR="00BB7DDB" w:rsidRPr="00557489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3</w:t>
      </w:r>
      <w:r w:rsidR="00000F4C" w:rsidRPr="002D0437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0</w:t>
      </w:r>
      <w: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-ին</w:t>
      </w:r>
      <w:r w:rsidR="00000F4C" w:rsidRPr="002D0437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, </w:t>
      </w:r>
      <w:r w:rsidR="00000F4C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ժամը՝ </w:t>
      </w:r>
      <w:r w:rsidR="00000F4C" w:rsidRPr="002D0437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15:00</w:t>
      </w:r>
      <w:r w:rsidR="00000F4C"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 xml:space="preserve">-ին։ </w:t>
      </w:r>
      <w:r>
        <w:rPr>
          <w:rFonts w:ascii="Times New Roman" w:eastAsia="Times New Roman" w:hAnsi="Times New Roman" w:cs="Times New Roman"/>
          <w:bCs/>
          <w:spacing w:val="0"/>
          <w:sz w:val="24"/>
          <w:szCs w:val="24"/>
          <w:lang w:val="hy-AM"/>
        </w:rPr>
        <w:t>Ցանկության դեպքում մասնակիցները կարող են ներկա գտնվել հանձնաժողովի կողմից հայտերի բացման արարողությանը</w:t>
      </w:r>
    </w:p>
    <w:p w14:paraId="4661DB22" w14:textId="77777777" w:rsidR="009B6496" w:rsidRPr="002D0437" w:rsidRDefault="009B6496" w:rsidP="00E90FE8">
      <w:pPr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</w:pPr>
    </w:p>
    <w:p w14:paraId="1ADE2D80" w14:textId="42D02680" w:rsidR="00E90FE8" w:rsidRPr="00C92891" w:rsidRDefault="00E90FE8" w:rsidP="00E90FE8">
      <w:pP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</w:pPr>
      <w:r w:rsidRPr="00C92891">
        <w:rPr>
          <w:rFonts w:ascii="Times New Roman" w:eastAsia="Times New Roman" w:hAnsi="Times New Roman" w:cs="Times New Roman"/>
          <w:b/>
          <w:spacing w:val="0"/>
          <w:sz w:val="24"/>
          <w:szCs w:val="24"/>
          <w:lang w:val="hy-AM"/>
        </w:rPr>
        <w:t>Մրցույթի հաղթողի ընտրության կարգը</w:t>
      </w:r>
    </w:p>
    <w:p w14:paraId="546752BE" w14:textId="38AA6FED" w:rsidR="00E90FE8" w:rsidRPr="00C92891" w:rsidRDefault="00147C4D" w:rsidP="00147C4D">
      <w:pPr>
        <w:ind w:left="360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Հաղթող է ճանաչվելու վերոնշյալ պահանջներին համատասխան նվազագույն </w:t>
      </w:r>
      <w:r w:rsidR="00CE43AA"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 xml:space="preserve">ընդհանուր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hy-AM"/>
        </w:rPr>
        <w:t>գին առաջարկող մասնակիցը։</w:t>
      </w:r>
    </w:p>
    <w:sectPr w:rsidR="00E90FE8" w:rsidRPr="00C92891" w:rsidSect="006C13DE">
      <w:pgSz w:w="11909" w:h="16834" w:code="9"/>
      <w:pgMar w:top="432" w:right="576" w:bottom="43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82A"/>
    <w:multiLevelType w:val="hybridMultilevel"/>
    <w:tmpl w:val="C62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0F2"/>
    <w:multiLevelType w:val="hybridMultilevel"/>
    <w:tmpl w:val="56EAE5B0"/>
    <w:lvl w:ilvl="0" w:tplc="8A9E32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DDF"/>
    <w:multiLevelType w:val="hybridMultilevel"/>
    <w:tmpl w:val="7822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17C9"/>
    <w:multiLevelType w:val="multilevel"/>
    <w:tmpl w:val="9E5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530B4"/>
    <w:multiLevelType w:val="multilevel"/>
    <w:tmpl w:val="5D5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648CF"/>
    <w:multiLevelType w:val="hybridMultilevel"/>
    <w:tmpl w:val="4166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2D8"/>
    <w:multiLevelType w:val="hybridMultilevel"/>
    <w:tmpl w:val="EC6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319"/>
    <w:multiLevelType w:val="hybridMultilevel"/>
    <w:tmpl w:val="6D7246FC"/>
    <w:lvl w:ilvl="0" w:tplc="A208BBC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79C3"/>
    <w:multiLevelType w:val="hybridMultilevel"/>
    <w:tmpl w:val="18C0CF72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D"/>
    <w:multiLevelType w:val="multilevel"/>
    <w:tmpl w:val="E02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0C91"/>
    <w:multiLevelType w:val="hybridMultilevel"/>
    <w:tmpl w:val="964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5BC7"/>
    <w:multiLevelType w:val="hybridMultilevel"/>
    <w:tmpl w:val="E4FAF2FE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141"/>
  <w:drawingGridHorizontalSpacing w:val="111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F7"/>
    <w:rsid w:val="00000F4C"/>
    <w:rsid w:val="00033F16"/>
    <w:rsid w:val="000535BE"/>
    <w:rsid w:val="0005772D"/>
    <w:rsid w:val="00064BA9"/>
    <w:rsid w:val="000A52C8"/>
    <w:rsid w:val="000C0556"/>
    <w:rsid w:val="000E28A0"/>
    <w:rsid w:val="000E2D7B"/>
    <w:rsid w:val="000E4960"/>
    <w:rsid w:val="000F2CA4"/>
    <w:rsid w:val="0010228B"/>
    <w:rsid w:val="00143E8F"/>
    <w:rsid w:val="00147C4D"/>
    <w:rsid w:val="00165A3A"/>
    <w:rsid w:val="00177E2F"/>
    <w:rsid w:val="00194E1A"/>
    <w:rsid w:val="00196602"/>
    <w:rsid w:val="001C2293"/>
    <w:rsid w:val="001C5290"/>
    <w:rsid w:val="001D1728"/>
    <w:rsid w:val="001F4AA0"/>
    <w:rsid w:val="001F5C68"/>
    <w:rsid w:val="001F78D1"/>
    <w:rsid w:val="00223B0B"/>
    <w:rsid w:val="0023489D"/>
    <w:rsid w:val="002354BD"/>
    <w:rsid w:val="00241AD9"/>
    <w:rsid w:val="00241B50"/>
    <w:rsid w:val="0024486C"/>
    <w:rsid w:val="00281BD7"/>
    <w:rsid w:val="00283056"/>
    <w:rsid w:val="002A2501"/>
    <w:rsid w:val="002C05B5"/>
    <w:rsid w:val="002D0437"/>
    <w:rsid w:val="002D722C"/>
    <w:rsid w:val="002F1468"/>
    <w:rsid w:val="00342D2C"/>
    <w:rsid w:val="00392CCA"/>
    <w:rsid w:val="003B6129"/>
    <w:rsid w:val="003B7386"/>
    <w:rsid w:val="003F403C"/>
    <w:rsid w:val="00421F2F"/>
    <w:rsid w:val="004258F4"/>
    <w:rsid w:val="00470B51"/>
    <w:rsid w:val="0048669E"/>
    <w:rsid w:val="004B0F2D"/>
    <w:rsid w:val="004B12C0"/>
    <w:rsid w:val="004D5340"/>
    <w:rsid w:val="004D5B1F"/>
    <w:rsid w:val="004E5B9E"/>
    <w:rsid w:val="004E7251"/>
    <w:rsid w:val="00526530"/>
    <w:rsid w:val="00530D85"/>
    <w:rsid w:val="00543F80"/>
    <w:rsid w:val="00557489"/>
    <w:rsid w:val="005A0E7E"/>
    <w:rsid w:val="005D15A6"/>
    <w:rsid w:val="005D4F70"/>
    <w:rsid w:val="005E2042"/>
    <w:rsid w:val="005F2DB0"/>
    <w:rsid w:val="006414FF"/>
    <w:rsid w:val="006578B9"/>
    <w:rsid w:val="006707C9"/>
    <w:rsid w:val="006934AC"/>
    <w:rsid w:val="006A0181"/>
    <w:rsid w:val="006C13DE"/>
    <w:rsid w:val="006D7347"/>
    <w:rsid w:val="006E13AD"/>
    <w:rsid w:val="006E1E60"/>
    <w:rsid w:val="006F75F1"/>
    <w:rsid w:val="007035BE"/>
    <w:rsid w:val="00710F62"/>
    <w:rsid w:val="007479C7"/>
    <w:rsid w:val="00765F70"/>
    <w:rsid w:val="00776D05"/>
    <w:rsid w:val="007779F7"/>
    <w:rsid w:val="007805E6"/>
    <w:rsid w:val="00781FA9"/>
    <w:rsid w:val="00787D1E"/>
    <w:rsid w:val="007A7F82"/>
    <w:rsid w:val="007B2B64"/>
    <w:rsid w:val="007B5AE9"/>
    <w:rsid w:val="007C0F8D"/>
    <w:rsid w:val="00806401"/>
    <w:rsid w:val="00845623"/>
    <w:rsid w:val="008A1DD0"/>
    <w:rsid w:val="008C320B"/>
    <w:rsid w:val="008C4782"/>
    <w:rsid w:val="008E2F4B"/>
    <w:rsid w:val="008E664E"/>
    <w:rsid w:val="008F530E"/>
    <w:rsid w:val="008F755C"/>
    <w:rsid w:val="00962608"/>
    <w:rsid w:val="00976C13"/>
    <w:rsid w:val="00985DA5"/>
    <w:rsid w:val="009B56C5"/>
    <w:rsid w:val="009B6496"/>
    <w:rsid w:val="009C34E1"/>
    <w:rsid w:val="009C4573"/>
    <w:rsid w:val="009D5F8D"/>
    <w:rsid w:val="009F0351"/>
    <w:rsid w:val="00A0675C"/>
    <w:rsid w:val="00A075B8"/>
    <w:rsid w:val="00A10378"/>
    <w:rsid w:val="00A10D29"/>
    <w:rsid w:val="00A22CF7"/>
    <w:rsid w:val="00A260B9"/>
    <w:rsid w:val="00A47A06"/>
    <w:rsid w:val="00A70E98"/>
    <w:rsid w:val="00A739BE"/>
    <w:rsid w:val="00A8091C"/>
    <w:rsid w:val="00AB1186"/>
    <w:rsid w:val="00AF404E"/>
    <w:rsid w:val="00B17722"/>
    <w:rsid w:val="00B26580"/>
    <w:rsid w:val="00B33C71"/>
    <w:rsid w:val="00B6601A"/>
    <w:rsid w:val="00BA0A58"/>
    <w:rsid w:val="00BB7DDB"/>
    <w:rsid w:val="00BC594D"/>
    <w:rsid w:val="00BC6D01"/>
    <w:rsid w:val="00BD1B27"/>
    <w:rsid w:val="00BD1BB1"/>
    <w:rsid w:val="00BD3775"/>
    <w:rsid w:val="00C16A8F"/>
    <w:rsid w:val="00C27B9E"/>
    <w:rsid w:val="00C6406E"/>
    <w:rsid w:val="00C868D9"/>
    <w:rsid w:val="00C92891"/>
    <w:rsid w:val="00C933C6"/>
    <w:rsid w:val="00CC2E3C"/>
    <w:rsid w:val="00CC6247"/>
    <w:rsid w:val="00CD0AC7"/>
    <w:rsid w:val="00CE43AA"/>
    <w:rsid w:val="00CF7E18"/>
    <w:rsid w:val="00D00058"/>
    <w:rsid w:val="00D0012D"/>
    <w:rsid w:val="00D071DA"/>
    <w:rsid w:val="00D528F2"/>
    <w:rsid w:val="00D54B8E"/>
    <w:rsid w:val="00DB6816"/>
    <w:rsid w:val="00DE0122"/>
    <w:rsid w:val="00DE2B11"/>
    <w:rsid w:val="00DE76B0"/>
    <w:rsid w:val="00E11605"/>
    <w:rsid w:val="00E15617"/>
    <w:rsid w:val="00E3609D"/>
    <w:rsid w:val="00E54B02"/>
    <w:rsid w:val="00E837D9"/>
    <w:rsid w:val="00E859F3"/>
    <w:rsid w:val="00E90FE8"/>
    <w:rsid w:val="00EA015E"/>
    <w:rsid w:val="00EB0228"/>
    <w:rsid w:val="00EC11E3"/>
    <w:rsid w:val="00EC423C"/>
    <w:rsid w:val="00F4671C"/>
    <w:rsid w:val="00F643EC"/>
    <w:rsid w:val="00F66EBF"/>
    <w:rsid w:val="00F91D1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D591"/>
  <w15:docId w15:val="{938EC726-F062-4FD9-A7C4-0465EAF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LatArm" w:eastAsiaTheme="minorHAnsi" w:hAnsi="Arial LatArm" w:cstheme="minorBidi"/>
        <w:spacing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9F7"/>
    <w:rPr>
      <w:b/>
      <w:bCs/>
    </w:rPr>
  </w:style>
  <w:style w:type="character" w:customStyle="1" w:styleId="apple-converted-space">
    <w:name w:val="apple-converted-space"/>
    <w:basedOn w:val="DefaultParagraphFont"/>
    <w:rsid w:val="007779F7"/>
  </w:style>
  <w:style w:type="character" w:styleId="Emphasis">
    <w:name w:val="Emphasis"/>
    <w:basedOn w:val="DefaultParagraphFont"/>
    <w:uiPriority w:val="20"/>
    <w:qFormat/>
    <w:rsid w:val="007779F7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9F7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B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E902-987A-4F44-B1E0-E20D02FF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Lilit Avdalyan</cp:lastModifiedBy>
  <cp:revision>5</cp:revision>
  <cp:lastPrinted>2019-10-04T10:39:00Z</cp:lastPrinted>
  <dcterms:created xsi:type="dcterms:W3CDTF">2020-11-23T15:08:00Z</dcterms:created>
  <dcterms:modified xsi:type="dcterms:W3CDTF">2020-11-23T15:24:00Z</dcterms:modified>
</cp:coreProperties>
</file>